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4" w:rsidRDefault="00D04D34" w:rsidP="00D04D34">
      <w:pPr>
        <w:rPr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25B6A">
        <w:rPr>
          <w:rFonts w:ascii="Times New Roman" w:hAnsi="Times New Roman"/>
          <w:bCs/>
          <w:i/>
          <w:sz w:val="24"/>
          <w:szCs w:val="24"/>
        </w:rPr>
        <w:t>Приложение к постановлению Президиума ФОПКО</w:t>
      </w: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25B6A">
        <w:rPr>
          <w:rFonts w:ascii="Times New Roman" w:hAnsi="Times New Roman"/>
          <w:bCs/>
          <w:i/>
          <w:sz w:val="24"/>
          <w:szCs w:val="24"/>
        </w:rPr>
        <w:t>№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02922">
        <w:rPr>
          <w:rFonts w:ascii="Times New Roman" w:hAnsi="Times New Roman"/>
          <w:bCs/>
          <w:i/>
          <w:sz w:val="24"/>
          <w:szCs w:val="24"/>
        </w:rPr>
        <w:t>25-4 от 1 февраля 2018 г</w:t>
      </w:r>
    </w:p>
    <w:p w:rsidR="00D04D34" w:rsidRDefault="00D04D34" w:rsidP="001A41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6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6A">
        <w:rPr>
          <w:rFonts w:ascii="Times New Roman" w:hAnsi="Times New Roman"/>
          <w:b/>
          <w:bCs/>
          <w:sz w:val="28"/>
          <w:szCs w:val="28"/>
        </w:rPr>
        <w:t>о конкурсе  «Молодой профсоюзный лидер -  201</w:t>
      </w:r>
      <w:r w:rsidR="006926DB">
        <w:rPr>
          <w:rFonts w:ascii="Times New Roman" w:hAnsi="Times New Roman"/>
          <w:b/>
          <w:bCs/>
          <w:sz w:val="28"/>
          <w:szCs w:val="28"/>
        </w:rPr>
        <w:t>8</w:t>
      </w:r>
      <w:r w:rsidRPr="00025B6A">
        <w:rPr>
          <w:rFonts w:ascii="Times New Roman" w:hAnsi="Times New Roman"/>
          <w:b/>
          <w:bCs/>
          <w:sz w:val="28"/>
          <w:szCs w:val="28"/>
        </w:rPr>
        <w:t>»</w:t>
      </w:r>
    </w:p>
    <w:p w:rsidR="00D04D34" w:rsidRPr="00025B6A" w:rsidRDefault="00D04D34" w:rsidP="00D04D3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D34" w:rsidRPr="00025B6A" w:rsidRDefault="00D04D34" w:rsidP="00D04D3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1.1.Учредителем областного конкурса является </w:t>
      </w:r>
      <w:r>
        <w:rPr>
          <w:rFonts w:ascii="Times New Roman" w:hAnsi="Times New Roman"/>
          <w:color w:val="000000"/>
          <w:sz w:val="28"/>
          <w:szCs w:val="28"/>
        </w:rPr>
        <w:t>Костромской областной союз «</w:t>
      </w:r>
      <w:r w:rsidRPr="00025B6A">
        <w:rPr>
          <w:rFonts w:ascii="Times New Roman" w:hAnsi="Times New Roman"/>
          <w:color w:val="000000"/>
          <w:sz w:val="28"/>
          <w:szCs w:val="28"/>
        </w:rPr>
        <w:t>Федерация организаций профсоюзов Костромской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25B6A">
        <w:rPr>
          <w:rFonts w:ascii="Times New Roman" w:hAnsi="Times New Roman"/>
          <w:color w:val="000000"/>
          <w:sz w:val="28"/>
          <w:szCs w:val="28"/>
        </w:rPr>
        <w:t>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1.2. В конкурсе участвует молодежь до 35 лет - члены профсоюз</w:t>
      </w:r>
      <w:r w:rsidR="001A418E">
        <w:rPr>
          <w:rFonts w:ascii="Times New Roman" w:hAnsi="Times New Roman"/>
          <w:color w:val="000000"/>
          <w:sz w:val="28"/>
          <w:szCs w:val="28"/>
        </w:rPr>
        <w:t>ов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(ранее не участвующие в данном конкурсе).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1.3. Учредитель создает оргкомитет конкурса.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A41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="001A418E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конкурса.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2.1. Основной целью проведения конкурса является подготовка новых лидеров профсоюза, социально зрелых и грамотных в правовом отношении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общества, ориентированных на общественную работу и проявляющих активную жизненную позицию.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2.2. Задачами конкурса является: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выявление активных заинтересованных профсоюзных активистов, развитие их лидерских способностей и управленческих качеств;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обучение основам профсоюзной работы;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повышение у участников профессионального уровня работы в профсоюзных организациях;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умение формировать, обосновывать и отстаивать свое мнение;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развитие и укрепление связей между молодежью профсоюзных организаций Костромской области;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мотивация профсоюзного членства.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0F1B" w:rsidRPr="00025B6A" w:rsidRDefault="00D04D34" w:rsidP="007D0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.Участники конкурса</w:t>
      </w:r>
    </w:p>
    <w:p w:rsidR="00D04D34" w:rsidRPr="00025B6A" w:rsidRDefault="00D04D34" w:rsidP="007D0F1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3.1.Участниками конкурса являются: 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*1-я группа: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 председатели, профсоюзные активисты, являющиеся членами молодежных советов (комиссий, профкомов) первичных профсоюзных организаций студентов ВУЗов, ССУЗов;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*2-я группа: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председатели первичных профсоюзных организаций,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председатели (руководители) молодежных советов и комиссий при профкомах предприятий, организаций и учреждений, профсоюзные активисты, являющиеся членами молодежных советов (комиссий, профкомов).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      Возраст участников -  до 35 лет.</w:t>
      </w:r>
    </w:p>
    <w:p w:rsidR="00D04D34" w:rsidRDefault="00D04D34" w:rsidP="007D0F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Порядок организации и проведения конкурса</w:t>
      </w:r>
    </w:p>
    <w:p w:rsidR="00D04D34" w:rsidRPr="00025B6A" w:rsidRDefault="00D04D34" w:rsidP="007D0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4.1.</w:t>
      </w:r>
      <w:r w:rsidR="007D0F1B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определения победителя и призеров конкурса формируется жюри конкурса.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Жюри конкурса осуществляет оценку результатов, определяет победителя и призеров конкурса.</w:t>
      </w:r>
    </w:p>
    <w:p w:rsidR="00D04D34" w:rsidRPr="00025B6A" w:rsidRDefault="00D04D34" w:rsidP="007D0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lastRenderedPageBreak/>
        <w:t>Жюри имеет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выдвигать кандидатуры участников на поощрение дополнительными специальными призами. 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7D0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4.2.Для участия в конкурсе </w:t>
      </w:r>
      <w:r w:rsidR="009347D4">
        <w:rPr>
          <w:rFonts w:ascii="Times New Roman" w:hAnsi="Times New Roman"/>
          <w:color w:val="000000"/>
          <w:sz w:val="28"/>
          <w:szCs w:val="28"/>
        </w:rPr>
        <w:t>до 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201</w:t>
      </w:r>
      <w:r w:rsidR="009347D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года в отдел организационной работы ФОПКО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представляются следующие документы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1) Заявка на участие в конкурсе, оформленная в соответствии с </w:t>
      </w:r>
      <w:r w:rsidRPr="00025B6A">
        <w:rPr>
          <w:rFonts w:ascii="Times New Roman" w:hAnsi="Times New Roman"/>
          <w:i/>
          <w:color w:val="000000"/>
          <w:sz w:val="28"/>
          <w:szCs w:val="28"/>
        </w:rPr>
        <w:t>Приложением №1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2) Анкета участника конкурса по установленной форме </w:t>
      </w:r>
      <w:r w:rsidRPr="00025B6A">
        <w:rPr>
          <w:rFonts w:ascii="Times New Roman" w:hAnsi="Times New Roman"/>
          <w:i/>
          <w:color w:val="000000"/>
          <w:sz w:val="28"/>
          <w:szCs w:val="28"/>
        </w:rPr>
        <w:t>Приложение № 2</w:t>
      </w:r>
    </w:p>
    <w:p w:rsidR="009347D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7C87">
        <w:rPr>
          <w:rFonts w:ascii="Times New Roman" w:hAnsi="Times New Roman"/>
          <w:color w:val="000000"/>
          <w:sz w:val="28"/>
          <w:szCs w:val="28"/>
        </w:rPr>
        <w:t>3) Эссе на тему: «</w:t>
      </w:r>
      <w:r w:rsidR="009347D4">
        <w:rPr>
          <w:rFonts w:ascii="Times New Roman" w:hAnsi="Times New Roman"/>
          <w:b/>
          <w:bCs/>
          <w:color w:val="000000"/>
          <w:sz w:val="28"/>
          <w:szCs w:val="28"/>
        </w:rPr>
        <w:t>Мой профсоюз</w:t>
      </w:r>
      <w:r w:rsidR="00261E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D0F1B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9347D4">
        <w:rPr>
          <w:rFonts w:ascii="Times New Roman" w:hAnsi="Times New Roman"/>
          <w:b/>
          <w:bCs/>
          <w:color w:val="000000"/>
          <w:sz w:val="28"/>
          <w:szCs w:val="28"/>
        </w:rPr>
        <w:t xml:space="preserve"> я им горжусь!</w:t>
      </w:r>
      <w:r w:rsidRPr="00AB7C87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D04D34" w:rsidRPr="00025B6A" w:rsidRDefault="00D04D34" w:rsidP="00261E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4.3. 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работы не рецензируются и не возвращаются.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Сроки проведения Конкурса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1E1F">
        <w:rPr>
          <w:rFonts w:ascii="Times New Roman" w:hAnsi="Times New Roman"/>
          <w:color w:val="000000"/>
          <w:sz w:val="28"/>
          <w:szCs w:val="28"/>
        </w:rPr>
        <w:tab/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Конкурс проводится в 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Pr="00025B6A">
        <w:rPr>
          <w:rFonts w:ascii="Times New Roman" w:hAnsi="Times New Roman"/>
          <w:color w:val="000000"/>
          <w:sz w:val="28"/>
          <w:szCs w:val="28"/>
        </w:rPr>
        <w:t>этапа: отборочный этап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и очный.</w:t>
      </w:r>
    </w:p>
    <w:p w:rsidR="00D04D34" w:rsidRPr="00025B6A" w:rsidRDefault="00D04D34" w:rsidP="00261E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5.1.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Первый этап Конкурса (отборочный этап)</w:t>
      </w:r>
      <w:r w:rsidRPr="00025B6A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в областных отраслевых профсоюзах. </w:t>
      </w:r>
    </w:p>
    <w:p w:rsidR="00D04D34" w:rsidRPr="00025B6A" w:rsidRDefault="00D04D34" w:rsidP="00261E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Второй этап Конкурса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15 по 20 апреля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261E1F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</w:t>
      </w:r>
      <w:r w:rsidRPr="00025B6A">
        <w:rPr>
          <w:rFonts w:ascii="Times New Roman" w:hAnsi="Times New Roman"/>
          <w:color w:val="000000"/>
          <w:sz w:val="28"/>
          <w:szCs w:val="28"/>
        </w:rPr>
        <w:t>и включает экспертизу представленных материалов.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/>
          <w:color w:val="000000"/>
          <w:sz w:val="28"/>
          <w:szCs w:val="28"/>
        </w:rPr>
        <w:t>В течение двух недель после сбора заявок на участие в конкурсе, конкурсанты проходят следующие этапы: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D34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Профсоюзный эрудит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Время на выполнение задания - до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10 минут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9 (за каждый правильный ответ начисляется по 0,5 балла)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выявить у конкурсанта знания вопросов профсоюзного движения, трудового законодательства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РФ, а также умений и навыков использовать эти знания для разрешения конфликтных ситуаций,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порядок действий первичной профсоюзной организации, позволяющей разрешить конфликт в интересах профсоюзной организации и членов профсоюза, используя при этом положения законодательства РФ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(проводится путем тестирования участников конкурса).</w:t>
      </w:r>
    </w:p>
    <w:p w:rsidR="00D04D34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Задача конкурсанта: в письменной форме правильно ответить на 18 вопросов по предложенной тематике.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261E1F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*Задание № 2. </w:t>
      </w:r>
      <w:r w:rsidRPr="00C41039">
        <w:rPr>
          <w:rFonts w:ascii="Times New Roman" w:hAnsi="Times New Roman"/>
          <w:b/>
          <w:color w:val="000000"/>
          <w:sz w:val="28"/>
          <w:szCs w:val="28"/>
        </w:rPr>
        <w:t>«Ситуация»</w:t>
      </w:r>
      <w:r w:rsidRPr="00C41039">
        <w:rPr>
          <w:color w:val="000000"/>
        </w:rPr>
        <w:t xml:space="preserve"> </w:t>
      </w:r>
    </w:p>
    <w:p w:rsidR="00D04D34" w:rsidRPr="00C41039" w:rsidRDefault="00D04D34" w:rsidP="00261E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039">
        <w:rPr>
          <w:rFonts w:ascii="Times New Roman" w:hAnsi="Times New Roman"/>
          <w:color w:val="000000"/>
          <w:sz w:val="28"/>
          <w:szCs w:val="28"/>
        </w:rPr>
        <w:t xml:space="preserve">Участникам конкурса дается ситуация, произошедшая на работе. </w:t>
      </w:r>
      <w:r>
        <w:rPr>
          <w:rFonts w:ascii="Times New Roman" w:hAnsi="Times New Roman"/>
          <w:color w:val="000000"/>
          <w:sz w:val="28"/>
          <w:szCs w:val="28"/>
        </w:rPr>
        <w:t>Время исполнения задания д</w:t>
      </w:r>
      <w:r w:rsidRPr="00C41039">
        <w:rPr>
          <w:rFonts w:ascii="Times New Roman" w:hAnsi="Times New Roman"/>
          <w:color w:val="000000"/>
          <w:sz w:val="28"/>
          <w:szCs w:val="28"/>
        </w:rPr>
        <w:t xml:space="preserve">о 3 минут. </w:t>
      </w:r>
      <w:r>
        <w:rPr>
          <w:rFonts w:ascii="Times New Roman" w:hAnsi="Times New Roman"/>
          <w:color w:val="000000"/>
          <w:sz w:val="28"/>
          <w:szCs w:val="28"/>
        </w:rPr>
        <w:t xml:space="preserve">В задание включаются вопросы </w:t>
      </w:r>
      <w:r w:rsidRPr="00C41039">
        <w:rPr>
          <w:rFonts w:ascii="Times New Roman" w:hAnsi="Times New Roman"/>
          <w:color w:val="000000"/>
          <w:sz w:val="28"/>
          <w:szCs w:val="28"/>
        </w:rPr>
        <w:t xml:space="preserve"> охраны труда, правозащитной работы, коллективного договора, вступления в профсоюз и т. д.</w:t>
      </w:r>
    </w:p>
    <w:p w:rsidR="00D04D34" w:rsidRPr="00C41039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1E1F" w:rsidRDefault="00D04D34" w:rsidP="00261E1F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1039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41039">
        <w:rPr>
          <w:rFonts w:ascii="Times New Roman" w:hAnsi="Times New Roman"/>
          <w:b/>
          <w:bCs/>
          <w:color w:val="000000"/>
          <w:sz w:val="28"/>
          <w:szCs w:val="28"/>
        </w:rPr>
        <w:t>.  «Дебаты».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Участники (по 2 человека) ведут дискуссию на актуальную проблему, связанную с деятельностью профсоюзов </w:t>
      </w:r>
      <w:r w:rsidRPr="00025B6A">
        <w:rPr>
          <w:rFonts w:ascii="Times New Roman" w:hAnsi="Times New Roman"/>
          <w:bCs/>
          <w:color w:val="000000"/>
          <w:sz w:val="28"/>
          <w:szCs w:val="28"/>
        </w:rPr>
        <w:t>(с технологией проведения задания «Дебаты» конкурсанты знакомятся заранее по желанию).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Темы дебатов определяются оргкомитетом Конкурса не ранее, чем за три дня до проведения Конкурса и доводятся до всех участников. 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- 10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выявление у конкурсантов умения представлять и отстаивать свою позицию по актуальным проблемам, связанным с деятельностью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профсоюзов.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Тема, позиция, которую отстаивает каждый из участников дебатов, и очередность участия в дебатах определяются непосредственно перед началом переговоров жребием.</w:t>
      </w:r>
    </w:p>
    <w:p w:rsidR="00D04D34" w:rsidRPr="00025B6A" w:rsidRDefault="00D04D34" w:rsidP="00261E1F">
      <w:pPr>
        <w:pStyle w:val="a6"/>
        <w:spacing w:after="0"/>
        <w:ind w:left="-4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Визитка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(регламент до 5</w:t>
      </w:r>
      <w:r>
        <w:rPr>
          <w:rFonts w:ascii="Times New Roman" w:hAnsi="Times New Roman"/>
          <w:color w:val="000000"/>
          <w:sz w:val="28"/>
          <w:szCs w:val="28"/>
        </w:rPr>
        <w:t>-7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минут)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домашнее задание (тема и форма представления по выбору участника конкурса).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- 10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раскрытие личности участника конкурса, инициативности, заинтересованности в совершенствовании профсоюзной деятельности, личной готовности участвовать в профсоюзной 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D04D34" w:rsidRPr="00025B6A" w:rsidRDefault="00D04D34" w:rsidP="00261E1F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 общую характеристику своих лидерских качеств, показав, как эти качества проявляются в конкретных ситуациях, продемонстрировать свои достижения как профсоюзного лидера.</w:t>
      </w:r>
    </w:p>
    <w:p w:rsidR="00D04D34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тразить влияние своих лидерских качеств на работу первичной профсоюзной организации.</w:t>
      </w:r>
    </w:p>
    <w:p w:rsidR="00D04D34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Разрешается привлечение группы поддержки участника.</w:t>
      </w:r>
    </w:p>
    <w:p w:rsidR="00D04D34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4D34" w:rsidRPr="00025B6A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Дата, время и место проведения этапов будут сообщены участникам дополнительно.</w:t>
      </w:r>
    </w:p>
    <w:p w:rsidR="00D04D34" w:rsidRPr="00025B6A" w:rsidRDefault="00D04D34" w:rsidP="00261E1F">
      <w:pPr>
        <w:pStyle w:val="a6"/>
        <w:spacing w:after="0"/>
        <w:ind w:left="-4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D34" w:rsidRDefault="00D04D34" w:rsidP="00261E1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VI. Правила оформления конкурсных материалов</w:t>
      </w:r>
    </w:p>
    <w:p w:rsidR="00D04D34" w:rsidRPr="00025B6A" w:rsidRDefault="00D04D34" w:rsidP="00261E1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6.1. Документы в адрес ФОПКО направляются на </w:t>
      </w: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(с печатями и подписями) и электронном носителях. 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6.2. </w:t>
      </w: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 xml:space="preserve">Весь текстовый материал представляется в формате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MicrosftWord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 xml:space="preserve">, шрифт -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>; кегль 14 обычный – без уплотнения, междустрочный интервал — одинарный; выравнивание по ширине; поля: верхнее, нижнее, правое, левое – 2 см; абзацный отступ – 1 см; без переносов.</w:t>
      </w:r>
      <w:proofErr w:type="gramEnd"/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6.3. Комплект документов конкурсанта формируется в одну папку. На титульном листе комплекта </w:t>
      </w:r>
      <w:hyperlink r:id="rId5" w:tooltip="Конкурсная документация" w:history="1">
        <w:r w:rsidRPr="00025B6A">
          <w:rPr>
            <w:rStyle w:val="a5"/>
            <w:rFonts w:ascii="Times New Roman" w:hAnsi="Times New Roman"/>
            <w:color w:val="000000"/>
            <w:sz w:val="28"/>
            <w:szCs w:val="28"/>
          </w:rPr>
          <w:t>конкурсной документации</w:t>
        </w:r>
      </w:hyperlink>
      <w:r w:rsidRPr="00025B6A">
        <w:rPr>
          <w:rFonts w:ascii="Times New Roman" w:hAnsi="Times New Roman"/>
          <w:color w:val="000000"/>
          <w:sz w:val="28"/>
          <w:szCs w:val="28"/>
        </w:rPr>
        <w:t xml:space="preserve"> необходимо указать название конкурса, фамилию, имя, отчество автора, место работы, должность.</w:t>
      </w:r>
    </w:p>
    <w:p w:rsidR="00261E1F" w:rsidRDefault="00261E1F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6.4. Порядок размещения документов в папке: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титульный лист с указанием названия конкурса, фамилии, имени, отчества конкурсанта (полностью), места работы, должности, фотографией (9х13); перечень представленных материалов (оглавление); анкета, эссе на </w:t>
      </w:r>
      <w:r>
        <w:rPr>
          <w:rFonts w:ascii="Times New Roman" w:hAnsi="Times New Roman"/>
          <w:color w:val="000000"/>
          <w:sz w:val="28"/>
          <w:szCs w:val="28"/>
        </w:rPr>
        <w:t xml:space="preserve">обозначенную выше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тему, приложения (при наличии). </w:t>
      </w:r>
    </w:p>
    <w:p w:rsidR="00D04D34" w:rsidRPr="00025B6A" w:rsidRDefault="00D04D34" w:rsidP="00261E1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VII. Критерии оценки конкурсантов:</w:t>
      </w:r>
    </w:p>
    <w:p w:rsidR="00D04D34" w:rsidRP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E1F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изложить собственную точку зрения на ситуацию;</w:t>
      </w:r>
    </w:p>
    <w:p w:rsid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Аналитические и логические способности;</w:t>
      </w:r>
    </w:p>
    <w:p w:rsidR="00261E1F" w:rsidRP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кратко, в сжатой форме донести до аудитории основную мысль выступления,</w:t>
      </w:r>
      <w:r w:rsid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E1F">
        <w:rPr>
          <w:rFonts w:ascii="Times New Roman" w:hAnsi="Times New Roman"/>
          <w:color w:val="000000"/>
          <w:sz w:val="28"/>
          <w:szCs w:val="28"/>
        </w:rPr>
        <w:t>ораторские способности, убедительность и аргументированность в изложении материала;</w:t>
      </w:r>
    </w:p>
    <w:p w:rsidR="00D04D34" w:rsidRP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E1F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Интересная, доступная и наглядная форма представления материала. 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VIII. Подведение итогов конкурса, награждение победителей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8.1. По итогам проведения конкурса определяется победитель и призеры </w:t>
      </w: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8.2. Победителем является участник конкурса, набравший максимальное количество баллов по итогам заочного и очного этапов конкурса.</w:t>
      </w: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8.3. Призерами являются участники конкурса, занявшие второе, третье места в рейтинге по итогам всех этапов конкурса.</w:t>
      </w: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4. По итогам конкурса  </w:t>
      </w:r>
      <w:r w:rsidRPr="00025B6A">
        <w:rPr>
          <w:rFonts w:ascii="Times New Roman" w:hAnsi="Times New Roman"/>
          <w:color w:val="000000"/>
          <w:sz w:val="28"/>
          <w:szCs w:val="28"/>
        </w:rPr>
        <w:t>победителю и призерам вручаются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Почетные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грамоты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ФОПКО </w:t>
      </w:r>
      <w:bookmarkStart w:id="0" w:name="_GoBack"/>
      <w:bookmarkEnd w:id="0"/>
      <w:r w:rsidRPr="00025B6A">
        <w:rPr>
          <w:rFonts w:ascii="Times New Roman" w:hAnsi="Times New Roman"/>
          <w:color w:val="000000"/>
          <w:sz w:val="28"/>
          <w:szCs w:val="28"/>
        </w:rPr>
        <w:t xml:space="preserve"> и призы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(ст</w:t>
      </w:r>
      <w:r w:rsidRPr="00025B6A">
        <w:rPr>
          <w:rFonts w:ascii="Times New Roman" w:hAnsi="Times New Roman"/>
          <w:color w:val="000000"/>
          <w:sz w:val="28"/>
          <w:szCs w:val="28"/>
        </w:rPr>
        <w:t>.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расходов «Профсоюзные мероприятия» сметы ФОПКО на 2018 г.).</w:t>
      </w:r>
    </w:p>
    <w:p w:rsidR="00D04D34" w:rsidRPr="00C41039" w:rsidRDefault="00D04D34" w:rsidP="00D04D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br w:type="page"/>
      </w:r>
      <w:r w:rsidRPr="00C41039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lastRenderedPageBreak/>
        <w:t>Приложение 1     </w:t>
      </w: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10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ЗАЯВКА</w:t>
      </w:r>
    </w:p>
    <w:p w:rsidR="00D04D34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 участие  в конкурсе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Молодой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профсоюзный лидер-2017»</w:t>
      </w:r>
    </w:p>
    <w:p w:rsidR="00D04D34" w:rsidRPr="00C41039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Pr="00C41039" w:rsidRDefault="00D04D34" w:rsidP="00D04D34">
      <w:pPr>
        <w:pStyle w:val="a3"/>
        <w:jc w:val="center"/>
        <w:rPr>
          <w:color w:val="000000"/>
          <w:sz w:val="28"/>
          <w:szCs w:val="28"/>
        </w:rPr>
      </w:pPr>
      <w:r w:rsidRPr="00C41039">
        <w:rPr>
          <w:color w:val="000000"/>
          <w:sz w:val="28"/>
          <w:szCs w:val="28"/>
        </w:rPr>
        <w:t>Сведения о конкурсанте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Фамилия. Имя. Отчество.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Место работы, учебы, должность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Выполняемая профсоюзная работа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Контактные данные</w:t>
            </w:r>
          </w:p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 xml:space="preserve">(телефон рабочий, сотовый, </w:t>
            </w:r>
            <w:proofErr w:type="spellStart"/>
            <w:r w:rsidRPr="00AB49BA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AB49B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04D34" w:rsidRPr="00C41039" w:rsidRDefault="00D04D34" w:rsidP="00D04D34">
      <w:pPr>
        <w:pStyle w:val="a3"/>
        <w:rPr>
          <w:color w:val="000000"/>
          <w:sz w:val="28"/>
          <w:szCs w:val="28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2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25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АНКЕТА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участника конкурса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«Молодой профсоюзный лидер - 201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Уважаемый участник, для лучшего знакомства с Вами, организаторы просят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Вас ответить на ряд вопросов.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Фамилия, имя, отчество 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Число, месяц, год рождения 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Контактный телефон,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Образование 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Место работы, должность 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Название первичной профсоюзной организации_____________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Название отраслевого профсоюза  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Стаж профсоюзной деятельности, должность (перечислить все профсоюзные должности и стаж работы в каждой из них)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(подпись участника)                     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Кратко охарактеризуйте себя как молодого профсоюзного лидера _______________________________________________________________________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25B6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  <w:t>           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453D39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Спасибо!</w:t>
      </w:r>
    </w:p>
    <w:p w:rsidR="00D04D34" w:rsidRPr="00453D39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A119EA" w:rsidRDefault="00A119EA"/>
    <w:sectPr w:rsidR="00A119EA" w:rsidSect="00A045A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44B"/>
    <w:multiLevelType w:val="multilevel"/>
    <w:tmpl w:val="710C3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716F77"/>
    <w:multiLevelType w:val="hybridMultilevel"/>
    <w:tmpl w:val="0CB02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D34"/>
    <w:rsid w:val="000D387B"/>
    <w:rsid w:val="001A418E"/>
    <w:rsid w:val="00261E1F"/>
    <w:rsid w:val="006926DB"/>
    <w:rsid w:val="007D0F1B"/>
    <w:rsid w:val="00802922"/>
    <w:rsid w:val="008E7A6D"/>
    <w:rsid w:val="009347D4"/>
    <w:rsid w:val="00A119EA"/>
    <w:rsid w:val="00D04D34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4D3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D04D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04D34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konkursnaya_dokument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9</cp:revision>
  <dcterms:created xsi:type="dcterms:W3CDTF">2017-04-12T05:57:00Z</dcterms:created>
  <dcterms:modified xsi:type="dcterms:W3CDTF">2018-02-02T06:41:00Z</dcterms:modified>
</cp:coreProperties>
</file>