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A8" w:rsidRDefault="002A30A8" w:rsidP="00B41F2D">
      <w:pPr>
        <w:tabs>
          <w:tab w:val="left" w:pos="2977"/>
          <w:tab w:val="left" w:pos="3261"/>
        </w:tabs>
        <w:spacing w:line="220" w:lineRule="auto"/>
        <w:ind w:left="3119" w:firstLine="0"/>
        <w:jc w:val="left"/>
        <w:outlineLvl w:val="0"/>
        <w:rPr>
          <w:sz w:val="28"/>
          <w:szCs w:val="28"/>
        </w:rPr>
      </w:pPr>
    </w:p>
    <w:p w:rsidR="00F55D46" w:rsidRDefault="002A30A8" w:rsidP="002A30A8">
      <w:pPr>
        <w:tabs>
          <w:tab w:val="left" w:pos="2977"/>
          <w:tab w:val="left" w:pos="3261"/>
        </w:tabs>
        <w:spacing w:line="220" w:lineRule="auto"/>
        <w:ind w:left="3119"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131EEE">
        <w:rPr>
          <w:sz w:val="28"/>
          <w:szCs w:val="28"/>
        </w:rPr>
        <w:t xml:space="preserve">                                                              </w:t>
      </w:r>
      <w:r w:rsidR="00277952">
        <w:rPr>
          <w:sz w:val="28"/>
          <w:szCs w:val="28"/>
        </w:rPr>
        <w:t xml:space="preserve">                                                          </w:t>
      </w:r>
    </w:p>
    <w:p w:rsidR="006F5361" w:rsidRDefault="006F5361" w:rsidP="00277952">
      <w:pPr>
        <w:spacing w:line="220" w:lineRule="auto"/>
        <w:ind w:left="3686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E3E51">
        <w:rPr>
          <w:sz w:val="28"/>
          <w:szCs w:val="28"/>
        </w:rPr>
        <w:t xml:space="preserve">   </w:t>
      </w:r>
    </w:p>
    <w:p w:rsidR="00277952" w:rsidRDefault="00277952" w:rsidP="006F5361">
      <w:pPr>
        <w:spacing w:line="220" w:lineRule="auto"/>
        <w:ind w:left="4320" w:firstLine="0"/>
        <w:jc w:val="left"/>
        <w:rPr>
          <w:sz w:val="28"/>
          <w:szCs w:val="28"/>
        </w:rPr>
      </w:pPr>
    </w:p>
    <w:p w:rsidR="006F7A55" w:rsidRDefault="00A05685" w:rsidP="00B41F2D">
      <w:pPr>
        <w:spacing w:line="240" w:lineRule="auto"/>
        <w:ind w:firstLine="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6F7A55">
        <w:rPr>
          <w:b/>
          <w:bCs/>
          <w:sz w:val="28"/>
          <w:szCs w:val="28"/>
        </w:rPr>
        <w:t xml:space="preserve">                         </w:t>
      </w:r>
    </w:p>
    <w:p w:rsidR="00C97FA8" w:rsidRPr="00C97FA8" w:rsidRDefault="00C97FA8" w:rsidP="00A17BB6">
      <w:pPr>
        <w:spacing w:line="240" w:lineRule="auto"/>
        <w:ind w:firstLine="0"/>
        <w:jc w:val="center"/>
        <w:outlineLvl w:val="0"/>
        <w:rPr>
          <w:b/>
          <w:bCs/>
          <w:sz w:val="36"/>
          <w:szCs w:val="36"/>
        </w:rPr>
      </w:pPr>
      <w:proofErr w:type="gramStart"/>
      <w:r w:rsidRPr="00C97FA8">
        <w:rPr>
          <w:b/>
          <w:bCs/>
          <w:sz w:val="36"/>
          <w:szCs w:val="36"/>
        </w:rPr>
        <w:t>Р</w:t>
      </w:r>
      <w:proofErr w:type="gramEnd"/>
      <w:r w:rsidRPr="00C97FA8">
        <w:rPr>
          <w:b/>
          <w:bCs/>
          <w:sz w:val="36"/>
          <w:szCs w:val="36"/>
        </w:rPr>
        <w:t xml:space="preserve"> е г л а м е </w:t>
      </w:r>
      <w:proofErr w:type="spellStart"/>
      <w:r w:rsidRPr="00C97FA8">
        <w:rPr>
          <w:b/>
          <w:bCs/>
          <w:sz w:val="36"/>
          <w:szCs w:val="36"/>
        </w:rPr>
        <w:t>н</w:t>
      </w:r>
      <w:proofErr w:type="spellEnd"/>
      <w:r w:rsidRPr="00C97FA8">
        <w:rPr>
          <w:b/>
          <w:bCs/>
          <w:sz w:val="36"/>
          <w:szCs w:val="36"/>
        </w:rPr>
        <w:t xml:space="preserve"> т</w:t>
      </w:r>
    </w:p>
    <w:p w:rsidR="00C97FA8" w:rsidRDefault="00C97FA8" w:rsidP="00C97FA8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Костромской </w:t>
      </w:r>
      <w:r w:rsidR="00B41F2D">
        <w:rPr>
          <w:b/>
          <w:bCs/>
          <w:sz w:val="32"/>
          <w:szCs w:val="32"/>
        </w:rPr>
        <w:t>областной</w:t>
      </w:r>
      <w:r>
        <w:rPr>
          <w:b/>
          <w:bCs/>
          <w:sz w:val="32"/>
          <w:szCs w:val="32"/>
        </w:rPr>
        <w:t xml:space="preserve"> трехсторонней комиссии</w:t>
      </w:r>
    </w:p>
    <w:p w:rsidR="00C97FA8" w:rsidRPr="00C97FA8" w:rsidRDefault="00C97FA8" w:rsidP="00C97FA8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регулированию социально-трудовых отношений</w:t>
      </w:r>
    </w:p>
    <w:p w:rsidR="00E26FBF" w:rsidRDefault="00322564" w:rsidP="00322564">
      <w:pPr>
        <w:spacing w:line="220" w:lineRule="auto"/>
        <w:ind w:firstLine="0"/>
        <w:rPr>
          <w:sz w:val="24"/>
          <w:szCs w:val="24"/>
        </w:rPr>
      </w:pPr>
      <w:r w:rsidRPr="00322564">
        <w:rPr>
          <w:sz w:val="24"/>
          <w:szCs w:val="24"/>
        </w:rPr>
        <w:t xml:space="preserve">              </w:t>
      </w:r>
      <w:r w:rsidR="000A54D1">
        <w:rPr>
          <w:sz w:val="24"/>
          <w:szCs w:val="24"/>
        </w:rPr>
        <w:t xml:space="preserve">  </w:t>
      </w:r>
      <w:r w:rsidRPr="00322564">
        <w:rPr>
          <w:sz w:val="24"/>
          <w:szCs w:val="24"/>
        </w:rPr>
        <w:t xml:space="preserve"> </w:t>
      </w:r>
      <w:r w:rsidR="000A54D1">
        <w:rPr>
          <w:sz w:val="24"/>
          <w:szCs w:val="24"/>
        </w:rPr>
        <w:t xml:space="preserve"> </w:t>
      </w:r>
    </w:p>
    <w:p w:rsidR="00E26FBF" w:rsidRDefault="00322564" w:rsidP="00E26FBF">
      <w:pPr>
        <w:spacing w:line="220" w:lineRule="auto"/>
        <w:ind w:firstLine="0"/>
        <w:jc w:val="center"/>
        <w:rPr>
          <w:sz w:val="24"/>
          <w:szCs w:val="24"/>
        </w:rPr>
      </w:pPr>
      <w:proofErr w:type="gramStart"/>
      <w:r w:rsidRPr="00322564">
        <w:rPr>
          <w:sz w:val="24"/>
          <w:szCs w:val="24"/>
        </w:rPr>
        <w:t xml:space="preserve">(Утвержден на заседании Костромской областной трехсторонней </w:t>
      </w:r>
      <w:proofErr w:type="gramEnd"/>
    </w:p>
    <w:p w:rsidR="00E26FBF" w:rsidRDefault="00322564" w:rsidP="00E26FBF">
      <w:pPr>
        <w:spacing w:line="220" w:lineRule="auto"/>
        <w:ind w:firstLine="0"/>
        <w:jc w:val="center"/>
        <w:rPr>
          <w:sz w:val="24"/>
          <w:szCs w:val="24"/>
        </w:rPr>
      </w:pPr>
      <w:r w:rsidRPr="00322564">
        <w:rPr>
          <w:sz w:val="24"/>
          <w:szCs w:val="24"/>
        </w:rPr>
        <w:t>комиссии</w:t>
      </w:r>
      <w:r w:rsidR="00E26FBF">
        <w:rPr>
          <w:sz w:val="24"/>
          <w:szCs w:val="24"/>
        </w:rPr>
        <w:t xml:space="preserve"> </w:t>
      </w:r>
      <w:r w:rsidRPr="00322564">
        <w:rPr>
          <w:sz w:val="24"/>
          <w:szCs w:val="24"/>
        </w:rPr>
        <w:t xml:space="preserve">по </w:t>
      </w:r>
      <w:r w:rsidR="000A54D1">
        <w:rPr>
          <w:sz w:val="24"/>
          <w:szCs w:val="24"/>
        </w:rPr>
        <w:t>р</w:t>
      </w:r>
      <w:r w:rsidRPr="00322564">
        <w:rPr>
          <w:sz w:val="24"/>
          <w:szCs w:val="24"/>
        </w:rPr>
        <w:t>егулированию социально-трудовых</w:t>
      </w:r>
      <w:r w:rsidR="00E26FBF">
        <w:rPr>
          <w:sz w:val="24"/>
          <w:szCs w:val="24"/>
        </w:rPr>
        <w:t xml:space="preserve"> </w:t>
      </w:r>
      <w:r w:rsidRPr="00322564">
        <w:rPr>
          <w:sz w:val="24"/>
          <w:szCs w:val="24"/>
        </w:rPr>
        <w:t xml:space="preserve">отношений </w:t>
      </w:r>
    </w:p>
    <w:p w:rsidR="00322564" w:rsidRPr="00322564" w:rsidRDefault="0074696C" w:rsidP="00E26FBF">
      <w:pPr>
        <w:spacing w:line="220" w:lineRule="auto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«___» ________2017 года</w:t>
      </w:r>
      <w:r w:rsidR="00322564" w:rsidRPr="00322564">
        <w:rPr>
          <w:sz w:val="24"/>
          <w:szCs w:val="24"/>
        </w:rPr>
        <w:t>)</w:t>
      </w:r>
      <w:proofErr w:type="gramEnd"/>
    </w:p>
    <w:p w:rsidR="00322564" w:rsidRPr="00322564" w:rsidRDefault="00322564" w:rsidP="00E26FBF">
      <w:pPr>
        <w:spacing w:line="220" w:lineRule="auto"/>
        <w:ind w:left="4320" w:firstLine="0"/>
        <w:jc w:val="center"/>
        <w:rPr>
          <w:sz w:val="24"/>
          <w:szCs w:val="24"/>
        </w:rPr>
      </w:pPr>
    </w:p>
    <w:p w:rsidR="00277952" w:rsidRDefault="00277952" w:rsidP="00E26FB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A37B9" w:rsidRDefault="003A37B9" w:rsidP="00263576">
      <w:pPr>
        <w:spacing w:line="240" w:lineRule="auto"/>
        <w:ind w:firstLine="709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2A30A8" w:rsidRDefault="002A30A8" w:rsidP="002A30A8">
      <w:pPr>
        <w:spacing w:line="240" w:lineRule="auto"/>
        <w:ind w:firstLine="709"/>
        <w:rPr>
          <w:sz w:val="28"/>
          <w:szCs w:val="28"/>
        </w:rPr>
      </w:pPr>
    </w:p>
    <w:p w:rsidR="003A37B9" w:rsidRDefault="003A37B9" w:rsidP="002A30A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Деятельность </w:t>
      </w:r>
      <w:r w:rsidR="00A05685">
        <w:rPr>
          <w:sz w:val="28"/>
          <w:szCs w:val="28"/>
        </w:rPr>
        <w:t>Костромской</w:t>
      </w:r>
      <w:r>
        <w:rPr>
          <w:sz w:val="28"/>
          <w:szCs w:val="28"/>
        </w:rPr>
        <w:t xml:space="preserve"> </w:t>
      </w:r>
      <w:r w:rsidR="00B41F2D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трехсторонней комиссии по регулированию социально-трудовых отношений (в дальнейшем - Комиссия) осуществляется в соответствии с Конституцией Российской Федерации, Трудовым кодексом Российской Федерации,</w:t>
      </w:r>
      <w:r w:rsidR="00B41F2D">
        <w:rPr>
          <w:sz w:val="28"/>
          <w:szCs w:val="28"/>
        </w:rPr>
        <w:t xml:space="preserve"> Законом Костромской области</w:t>
      </w:r>
      <w:r w:rsidR="00263576">
        <w:rPr>
          <w:sz w:val="28"/>
          <w:szCs w:val="28"/>
        </w:rPr>
        <w:t xml:space="preserve">        от 19 мая 2004 года №191-ЗКО</w:t>
      </w:r>
      <w:r w:rsidR="00B41F2D">
        <w:rPr>
          <w:sz w:val="28"/>
          <w:szCs w:val="28"/>
        </w:rPr>
        <w:t xml:space="preserve"> «О Костромской областной трехсторонней  комиссии по регулированию социально-трудовых отношений», иными</w:t>
      </w:r>
      <w:r w:rsidR="00261077">
        <w:rPr>
          <w:sz w:val="28"/>
          <w:szCs w:val="28"/>
        </w:rPr>
        <w:t xml:space="preserve"> нормативными правовы</w:t>
      </w:r>
      <w:r w:rsidR="00B41F2D">
        <w:rPr>
          <w:sz w:val="28"/>
          <w:szCs w:val="28"/>
        </w:rPr>
        <w:t>ми актами Российской Федерации и</w:t>
      </w:r>
      <w:r w:rsidR="006F7A55">
        <w:rPr>
          <w:sz w:val="28"/>
          <w:szCs w:val="28"/>
        </w:rPr>
        <w:t xml:space="preserve"> Костромской области</w:t>
      </w:r>
      <w:r w:rsidR="00B41F2D">
        <w:rPr>
          <w:sz w:val="28"/>
          <w:szCs w:val="28"/>
        </w:rPr>
        <w:t>.</w:t>
      </w:r>
    </w:p>
    <w:p w:rsidR="00C01241" w:rsidRDefault="00C01241" w:rsidP="002A30A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 w:rsidR="002A30A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</w:t>
      </w:r>
      <w:r w:rsidR="00B41F2D">
        <w:rPr>
          <w:sz w:val="28"/>
          <w:szCs w:val="28"/>
        </w:rPr>
        <w:t>е задачи</w:t>
      </w:r>
      <w:r w:rsidR="00263576">
        <w:rPr>
          <w:sz w:val="28"/>
          <w:szCs w:val="28"/>
        </w:rPr>
        <w:t xml:space="preserve">, </w:t>
      </w:r>
      <w:r w:rsidR="00B41F2D">
        <w:rPr>
          <w:sz w:val="28"/>
          <w:szCs w:val="28"/>
        </w:rPr>
        <w:t xml:space="preserve">права </w:t>
      </w:r>
      <w:r w:rsidR="00263576">
        <w:rPr>
          <w:sz w:val="28"/>
          <w:szCs w:val="28"/>
        </w:rPr>
        <w:t>и</w:t>
      </w:r>
      <w:r w:rsidR="00B41F2D">
        <w:rPr>
          <w:sz w:val="28"/>
          <w:szCs w:val="28"/>
        </w:rPr>
        <w:t xml:space="preserve"> порядок формирования </w:t>
      </w:r>
      <w:r w:rsidR="00263576">
        <w:rPr>
          <w:sz w:val="28"/>
          <w:szCs w:val="28"/>
        </w:rPr>
        <w:t xml:space="preserve">Комиссии </w:t>
      </w:r>
      <w:r w:rsidR="00B41F2D">
        <w:rPr>
          <w:sz w:val="28"/>
          <w:szCs w:val="28"/>
        </w:rPr>
        <w:t xml:space="preserve">определяются Законом Костромской области «О Костромской областной трехсторонней комиссии по регулированию социально </w:t>
      </w:r>
      <w:r w:rsidR="008E6EF9">
        <w:rPr>
          <w:sz w:val="28"/>
          <w:szCs w:val="28"/>
        </w:rPr>
        <w:t>– трудовых отношений».</w:t>
      </w:r>
    </w:p>
    <w:p w:rsidR="00A72B6F" w:rsidRDefault="008E6EF9" w:rsidP="002A30A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 Основной формой работы Комиссии являются ее заседания, которые проводятся, как правило, не реже одного раза в квартал в соответствии с планом работы Комиссии, а также с учетом необходимости решения возникших неотложных вопросов, предложенных любой из сторон Комиссии.</w:t>
      </w:r>
    </w:p>
    <w:p w:rsidR="008E6EF9" w:rsidRDefault="008E6EF9" w:rsidP="002A30A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1.4. План работы Комиссии на очередной год формируется до 31 декабря текущего года из предложений сторон, обсуждается на Комиссии и утверждается Координатором Комиссии по согласованию с Координаторами сторон. </w:t>
      </w:r>
    </w:p>
    <w:p w:rsidR="00EA08BF" w:rsidRDefault="00EA08BF" w:rsidP="007C29B4">
      <w:pPr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</w:p>
    <w:p w:rsidR="007C29B4" w:rsidRDefault="007C29B4" w:rsidP="007C29B4">
      <w:pPr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П. Подготовка и порядок проведения заседаний Комиссии. Порядок принятия и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решений</w:t>
      </w:r>
    </w:p>
    <w:p w:rsidR="007C29B4" w:rsidRDefault="007C29B4" w:rsidP="007C29B4">
      <w:pPr>
        <w:spacing w:line="240" w:lineRule="auto"/>
        <w:ind w:firstLine="720"/>
        <w:rPr>
          <w:sz w:val="28"/>
          <w:szCs w:val="28"/>
        </w:rPr>
      </w:pPr>
    </w:p>
    <w:p w:rsidR="007C29B4" w:rsidRPr="00263576" w:rsidRDefault="007C29B4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A08BF">
        <w:rPr>
          <w:sz w:val="28"/>
          <w:szCs w:val="28"/>
        </w:rPr>
        <w:t xml:space="preserve">Организационное обеспечение деятельности Комиссии осуществляет </w:t>
      </w:r>
      <w:r w:rsidR="002A30A8">
        <w:rPr>
          <w:sz w:val="28"/>
          <w:szCs w:val="28"/>
        </w:rPr>
        <w:t>департамент по труду и социальной защите населения</w:t>
      </w:r>
      <w:r>
        <w:rPr>
          <w:sz w:val="28"/>
          <w:szCs w:val="28"/>
        </w:rPr>
        <w:t xml:space="preserve"> Костромской области (дал</w:t>
      </w:r>
      <w:r w:rsidR="002A30A8">
        <w:rPr>
          <w:sz w:val="28"/>
          <w:szCs w:val="28"/>
        </w:rPr>
        <w:t>ее</w:t>
      </w:r>
      <w:r w:rsidR="00CD6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A30A8">
        <w:rPr>
          <w:sz w:val="28"/>
          <w:szCs w:val="28"/>
        </w:rPr>
        <w:t>Департамент</w:t>
      </w:r>
      <w:r>
        <w:rPr>
          <w:sz w:val="28"/>
          <w:szCs w:val="28"/>
        </w:rPr>
        <w:t>)</w:t>
      </w:r>
      <w:r w:rsidR="00263576">
        <w:rPr>
          <w:sz w:val="28"/>
          <w:szCs w:val="28"/>
        </w:rPr>
        <w:t>, а именно</w:t>
      </w:r>
      <w:r w:rsidR="00263576" w:rsidRPr="00263576">
        <w:rPr>
          <w:sz w:val="28"/>
          <w:szCs w:val="28"/>
        </w:rPr>
        <w:t>:</w:t>
      </w:r>
    </w:p>
    <w:p w:rsidR="007C29B4" w:rsidRDefault="007C29B4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62D">
        <w:rPr>
          <w:sz w:val="28"/>
          <w:szCs w:val="28"/>
        </w:rPr>
        <w:t>-</w:t>
      </w:r>
      <w:r w:rsidR="002A3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проекты повестки и решения заседания Комиссии; </w:t>
      </w:r>
    </w:p>
    <w:p w:rsidR="007C29B4" w:rsidRDefault="007C29B4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62D">
        <w:rPr>
          <w:sz w:val="28"/>
          <w:szCs w:val="28"/>
        </w:rPr>
        <w:t>-</w:t>
      </w:r>
      <w:r w:rsidR="002A30A8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приглашает членов Комиссии и иных участников на заседания Комиссии, направляет им необходимые материалы;</w:t>
      </w:r>
    </w:p>
    <w:p w:rsidR="007C29B4" w:rsidRDefault="007C29B4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62D">
        <w:rPr>
          <w:sz w:val="28"/>
          <w:szCs w:val="28"/>
        </w:rPr>
        <w:t>-</w:t>
      </w:r>
      <w:r>
        <w:rPr>
          <w:sz w:val="28"/>
          <w:szCs w:val="28"/>
        </w:rPr>
        <w:t xml:space="preserve"> выполняет иные мероприятия организационного характера.</w:t>
      </w:r>
    </w:p>
    <w:p w:rsidR="007C29B4" w:rsidRDefault="007C29B4" w:rsidP="002A30A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На рассмотрение заседаний Комиссии вносятся вопросы, как правило, предварительно рассмотренные соответствующими сторонами Комиссии. Предложения в повестку заседания Комиссии вносятся Координаторами сторон в соответствии с планом работы Комиссии, а также, исходя из ранее принятых </w:t>
      </w:r>
      <w:r>
        <w:rPr>
          <w:sz w:val="28"/>
          <w:szCs w:val="28"/>
        </w:rPr>
        <w:lastRenderedPageBreak/>
        <w:t>решений Комиссии, предложений сторон и рабочих групп Комиссии.</w:t>
      </w:r>
    </w:p>
    <w:p w:rsidR="007C29B4" w:rsidRDefault="007C29B4" w:rsidP="00E26FBF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Решение о созыве Комиссии принимают Координаторы сторон, утверждает Координатор Комиссии. </w:t>
      </w:r>
    </w:p>
    <w:p w:rsidR="007C29B4" w:rsidRDefault="007C29B4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2.3. Дата и время проведения заседаний Комиссии определяется Координатором Комиссии по согласованию с Координаторами сторон не позднее</w:t>
      </w:r>
      <w:r w:rsidR="00CD6F4B">
        <w:rPr>
          <w:sz w:val="28"/>
          <w:szCs w:val="28"/>
        </w:rPr>
        <w:t xml:space="preserve">, </w:t>
      </w:r>
      <w:r>
        <w:rPr>
          <w:sz w:val="28"/>
          <w:szCs w:val="28"/>
        </w:rPr>
        <w:t>чем за 7 дней до намеченного заседания.</w:t>
      </w:r>
    </w:p>
    <w:p w:rsidR="00BB61E9" w:rsidRDefault="00BB61E9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с указанием даты, времени и места его проведения, а также другие необходимые материалы направляются </w:t>
      </w:r>
      <w:r w:rsidR="00DA471D">
        <w:rPr>
          <w:sz w:val="28"/>
          <w:szCs w:val="28"/>
        </w:rPr>
        <w:t>Департаментом</w:t>
      </w:r>
      <w:r w:rsidR="00F674B8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 Комиссии не позднее</w:t>
      </w:r>
      <w:r w:rsidR="00CD6F4B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5 дней до заседания.</w:t>
      </w:r>
      <w:r w:rsidR="007C29B4">
        <w:rPr>
          <w:sz w:val="28"/>
          <w:szCs w:val="28"/>
        </w:rPr>
        <w:t xml:space="preserve"> </w:t>
      </w:r>
    </w:p>
    <w:p w:rsidR="007C29B4" w:rsidRDefault="007C29B4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 необходимости оперативного рассмотрения того или иного вопроса на заседании Комиссии материалы по нему могут выдаваться непосредственно перед началом заседания.</w:t>
      </w:r>
    </w:p>
    <w:p w:rsidR="007C29B4" w:rsidRDefault="00C645EF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7C29B4">
        <w:rPr>
          <w:sz w:val="28"/>
          <w:szCs w:val="28"/>
        </w:rPr>
        <w:t xml:space="preserve">.4. Заседания Комиссии проводятся, как правило, в помещениях, предоставляемых администрацией Костромской области. </w:t>
      </w:r>
    </w:p>
    <w:p w:rsidR="007C29B4" w:rsidRDefault="00C645EF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7C29B4">
        <w:rPr>
          <w:sz w:val="28"/>
          <w:szCs w:val="28"/>
        </w:rPr>
        <w:t xml:space="preserve">.5 Заседание Комиссии правомочно при наличии не менее половины членов Комиссии от каждой из сторон. </w:t>
      </w:r>
    </w:p>
    <w:p w:rsidR="007C29B4" w:rsidRDefault="00C645EF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7C29B4">
        <w:rPr>
          <w:sz w:val="28"/>
          <w:szCs w:val="28"/>
        </w:rPr>
        <w:t>.6. Председательствует на заседаниях Координатор Комиссии, а в случае его отсутствия</w:t>
      </w:r>
      <w:r w:rsidR="00263576" w:rsidRPr="00263576">
        <w:rPr>
          <w:sz w:val="28"/>
          <w:szCs w:val="28"/>
        </w:rPr>
        <w:t xml:space="preserve"> - </w:t>
      </w:r>
      <w:r w:rsidR="007C29B4">
        <w:rPr>
          <w:sz w:val="28"/>
          <w:szCs w:val="28"/>
        </w:rPr>
        <w:t>один из Координаторов сторон по согласованию между ними.</w:t>
      </w:r>
    </w:p>
    <w:p w:rsidR="007C29B4" w:rsidRDefault="00C645EF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7C29B4">
        <w:rPr>
          <w:sz w:val="28"/>
          <w:szCs w:val="28"/>
        </w:rPr>
        <w:t xml:space="preserve">.7. Для ведения протокола заседания Комиссии и регистрации его участников на первом заседании Комиссии избирается ее секретарь. </w:t>
      </w:r>
    </w:p>
    <w:p w:rsidR="00C645EF" w:rsidRDefault="00C645EF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7C29B4">
        <w:rPr>
          <w:sz w:val="28"/>
          <w:szCs w:val="28"/>
        </w:rPr>
        <w:t>.8. Перед началом заседания секретарь Комиссии информирует Комиссию о результатах регистрации участников заседания.</w:t>
      </w:r>
    </w:p>
    <w:p w:rsidR="0090784B" w:rsidRDefault="00A26FF2" w:rsidP="007C29B4">
      <w:pPr>
        <w:spacing w:line="240" w:lineRule="auto"/>
        <w:ind w:firstLine="720"/>
        <w:rPr>
          <w:sz w:val="28"/>
          <w:szCs w:val="28"/>
        </w:rPr>
      </w:pPr>
      <w:r w:rsidRPr="00AA0908">
        <w:rPr>
          <w:sz w:val="28"/>
          <w:szCs w:val="28"/>
          <w:highlight w:val="yellow"/>
        </w:rPr>
        <w:t xml:space="preserve">2.9. </w:t>
      </w:r>
      <w:r w:rsidR="0090784B" w:rsidRPr="00AA0908">
        <w:rPr>
          <w:sz w:val="28"/>
          <w:szCs w:val="28"/>
        </w:rPr>
        <w:t>При подтверждении кворума для ведения заседания Комиссии формируется рабочий президиум, состоящий из Координатора Комиссии, Координаторов каждой из сторон Комиссии. Решением Комиссии в состав президиума могут вводиться и другие лица.</w:t>
      </w:r>
    </w:p>
    <w:p w:rsidR="007C29B4" w:rsidRDefault="0090784B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A26FF2">
        <w:rPr>
          <w:sz w:val="28"/>
          <w:szCs w:val="28"/>
        </w:rPr>
        <w:t>10</w:t>
      </w:r>
      <w:r>
        <w:rPr>
          <w:sz w:val="28"/>
          <w:szCs w:val="28"/>
        </w:rPr>
        <w:t>. Председательствующий на заседании Комиссии:</w:t>
      </w:r>
    </w:p>
    <w:p w:rsidR="007C29B4" w:rsidRDefault="007549C4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43366">
        <w:rPr>
          <w:sz w:val="28"/>
          <w:szCs w:val="28"/>
        </w:rPr>
        <w:t xml:space="preserve"> </w:t>
      </w:r>
      <w:r w:rsidR="007C29B4">
        <w:rPr>
          <w:sz w:val="28"/>
          <w:szCs w:val="28"/>
        </w:rPr>
        <w:t>вносит на утверждение Комиссии предложения по открытию заседания, повестке заседания, регламенту его работы;</w:t>
      </w:r>
    </w:p>
    <w:p w:rsidR="007C29B4" w:rsidRDefault="007549C4" w:rsidP="007C29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43366">
        <w:rPr>
          <w:sz w:val="28"/>
          <w:szCs w:val="28"/>
        </w:rPr>
        <w:t xml:space="preserve"> </w:t>
      </w:r>
      <w:r w:rsidR="007C29B4">
        <w:rPr>
          <w:sz w:val="28"/>
          <w:szCs w:val="28"/>
        </w:rPr>
        <w:t>обеспечивает ведение заседания в соответствии с настоящим Регламентом;</w:t>
      </w:r>
    </w:p>
    <w:p w:rsidR="00322564" w:rsidRDefault="007549C4" w:rsidP="0032256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43366">
        <w:rPr>
          <w:sz w:val="28"/>
          <w:szCs w:val="28"/>
        </w:rPr>
        <w:t xml:space="preserve"> </w:t>
      </w:r>
      <w:r w:rsidR="007C29B4">
        <w:rPr>
          <w:sz w:val="28"/>
          <w:szCs w:val="28"/>
        </w:rPr>
        <w:t>предоставляет в порядке поступления предложений слово для выступлений, а в необходимых случаях может изменить очередность выступлений с объявлением мотивов такого изменения;</w:t>
      </w:r>
    </w:p>
    <w:p w:rsidR="00A72B6F" w:rsidRDefault="007549C4" w:rsidP="0032256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43366">
        <w:rPr>
          <w:sz w:val="28"/>
          <w:szCs w:val="28"/>
        </w:rPr>
        <w:t xml:space="preserve"> </w:t>
      </w:r>
      <w:r w:rsidR="007C29B4">
        <w:rPr>
          <w:sz w:val="28"/>
          <w:szCs w:val="28"/>
        </w:rPr>
        <w:t>вправе предупредить выступающего или лишить его слова при нарушении утвержденного Комиссией регламента работы ее заседания</w:t>
      </w:r>
      <w:r w:rsidR="00B07A29">
        <w:rPr>
          <w:sz w:val="28"/>
          <w:szCs w:val="28"/>
        </w:rPr>
        <w:t xml:space="preserve">; </w:t>
      </w:r>
    </w:p>
    <w:p w:rsidR="00B07A29" w:rsidRDefault="007549C4" w:rsidP="00B07A2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43366">
        <w:rPr>
          <w:sz w:val="28"/>
          <w:szCs w:val="28"/>
        </w:rPr>
        <w:t xml:space="preserve"> </w:t>
      </w:r>
      <w:r w:rsidR="00B07A29">
        <w:rPr>
          <w:sz w:val="28"/>
          <w:szCs w:val="28"/>
        </w:rPr>
        <w:t>организует голосование по принятию решений Комиссии, сообщает результаты голосования.</w:t>
      </w:r>
    </w:p>
    <w:p w:rsidR="00B07A29" w:rsidRDefault="00B07A29" w:rsidP="00B07A2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2.1</w:t>
      </w:r>
      <w:r w:rsidR="00A26FF2">
        <w:rPr>
          <w:sz w:val="28"/>
          <w:szCs w:val="28"/>
        </w:rPr>
        <w:t>1</w:t>
      </w:r>
      <w:r>
        <w:rPr>
          <w:sz w:val="28"/>
          <w:szCs w:val="28"/>
        </w:rPr>
        <w:t>. Время, предоставляемое для докладов, сообщений, выступлений в прениях, устанавливается утверждаемым Комиссией регламентом ее заседания.</w:t>
      </w:r>
    </w:p>
    <w:p w:rsidR="00B07A29" w:rsidRDefault="00B07A29" w:rsidP="00B07A2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2.1</w:t>
      </w:r>
      <w:r w:rsidR="00A26FF2">
        <w:rPr>
          <w:sz w:val="28"/>
          <w:szCs w:val="28"/>
        </w:rPr>
        <w:t>2</w:t>
      </w:r>
      <w:r>
        <w:rPr>
          <w:sz w:val="28"/>
          <w:szCs w:val="28"/>
        </w:rPr>
        <w:t xml:space="preserve">. Заявления о предоставлении слова могут подаваться на имя </w:t>
      </w:r>
      <w:proofErr w:type="gramStart"/>
      <w:r>
        <w:rPr>
          <w:sz w:val="28"/>
          <w:szCs w:val="28"/>
        </w:rPr>
        <w:t>председательствующего</w:t>
      </w:r>
      <w:proofErr w:type="gramEnd"/>
      <w:r>
        <w:rPr>
          <w:sz w:val="28"/>
          <w:szCs w:val="28"/>
        </w:rPr>
        <w:t xml:space="preserve"> как в письменной, так и в устной форме. Члены Комиссии и приглашенные выступают на заседаниях Комиссии после предоставления им слова председательствующим.</w:t>
      </w:r>
    </w:p>
    <w:p w:rsidR="00B07A29" w:rsidRDefault="00B07A29" w:rsidP="00B07A2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2.1</w:t>
      </w:r>
      <w:r w:rsidR="00A26FF2">
        <w:rPr>
          <w:sz w:val="28"/>
          <w:szCs w:val="28"/>
        </w:rPr>
        <w:t>3</w:t>
      </w:r>
      <w:r>
        <w:rPr>
          <w:sz w:val="28"/>
          <w:szCs w:val="28"/>
        </w:rPr>
        <w:t>. Комиссия принимает свои решения открытым голосованием.</w:t>
      </w:r>
    </w:p>
    <w:p w:rsidR="00B07A29" w:rsidRDefault="00B07A29" w:rsidP="00B07A2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2.1</w:t>
      </w:r>
      <w:r w:rsidR="00A26FF2">
        <w:rPr>
          <w:sz w:val="28"/>
          <w:szCs w:val="28"/>
        </w:rPr>
        <w:t>4</w:t>
      </w:r>
      <w:r>
        <w:rPr>
          <w:sz w:val="28"/>
          <w:szCs w:val="28"/>
        </w:rPr>
        <w:t>. После принятия Комиссией проекта решения за основу, обсуждаются и ставятся на голосование поправки к нему</w:t>
      </w:r>
      <w:r w:rsidRPr="003A5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 их поступления. Поправки принципиального характера вносятся членами Комиссии, как правило, в </w:t>
      </w:r>
      <w:r>
        <w:rPr>
          <w:sz w:val="28"/>
          <w:szCs w:val="28"/>
        </w:rPr>
        <w:lastRenderedPageBreak/>
        <w:t>письменном виде.</w:t>
      </w:r>
    </w:p>
    <w:p w:rsidR="00B07A29" w:rsidRDefault="00B07A29" w:rsidP="00B07A2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2.1</w:t>
      </w:r>
      <w:r w:rsidR="00A26FF2">
        <w:rPr>
          <w:sz w:val="28"/>
          <w:szCs w:val="28"/>
        </w:rPr>
        <w:t>5</w:t>
      </w:r>
      <w:r>
        <w:rPr>
          <w:sz w:val="28"/>
          <w:szCs w:val="28"/>
        </w:rPr>
        <w:t xml:space="preserve">. Комиссия может создать редакционную </w:t>
      </w:r>
      <w:r w:rsidR="007549C4" w:rsidRPr="00F674B8">
        <w:rPr>
          <w:sz w:val="28"/>
          <w:szCs w:val="28"/>
        </w:rPr>
        <w:t>группу</w:t>
      </w:r>
      <w:r w:rsidR="00517F6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 представителей сторон для подготовки проекта решения, внесения в проект поправок и дополнений, его редакционной доработки.</w:t>
      </w:r>
    </w:p>
    <w:p w:rsidR="00B07A29" w:rsidRDefault="00B07A29" w:rsidP="00B07A2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2.1</w:t>
      </w:r>
      <w:r w:rsidR="00A26FF2">
        <w:rPr>
          <w:sz w:val="28"/>
          <w:szCs w:val="28"/>
        </w:rPr>
        <w:t>6</w:t>
      </w:r>
      <w:r>
        <w:rPr>
          <w:sz w:val="28"/>
          <w:szCs w:val="28"/>
        </w:rPr>
        <w:t>. Для принятия решения по обсуждаемому вопросу проводится поочередное голосование сторон. Каждая сторона Комиссии принимает решение самостоятельно большинством голосов членов Комиссии, присутствующих на заседании.</w:t>
      </w:r>
    </w:p>
    <w:p w:rsidR="00B07A29" w:rsidRDefault="00B07A29" w:rsidP="00B07A2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Решение Комиссии считается принятым, если за его принятие проголосовала каждая из трех сторон Комиссии.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C6044C" w:rsidRDefault="00C6044C" w:rsidP="00C6044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2.1</w:t>
      </w:r>
      <w:r w:rsidR="00A26FF2">
        <w:rPr>
          <w:sz w:val="28"/>
          <w:szCs w:val="28"/>
        </w:rPr>
        <w:t>7</w:t>
      </w:r>
      <w:r>
        <w:rPr>
          <w:sz w:val="28"/>
          <w:szCs w:val="28"/>
        </w:rPr>
        <w:t>. Решения Комиссии о рассмотрении проектов законов и иных нормативных правовых актов направляются субъектам права законодательной инициативы, иным органам, организациям и гражданам, представившим их на рассмотрение Комис</w:t>
      </w:r>
      <w:r w:rsidR="00143366">
        <w:rPr>
          <w:sz w:val="28"/>
          <w:szCs w:val="28"/>
        </w:rPr>
        <w:t>сии, для учета мнения Комиссии.</w:t>
      </w:r>
    </w:p>
    <w:p w:rsidR="00FF0CBB" w:rsidRDefault="007549C4" w:rsidP="00FF0CB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2.1</w:t>
      </w:r>
      <w:r w:rsidR="00A26FF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D6204">
        <w:rPr>
          <w:sz w:val="28"/>
          <w:szCs w:val="28"/>
        </w:rPr>
        <w:t xml:space="preserve"> </w:t>
      </w:r>
      <w:r w:rsidR="00DA471D">
        <w:rPr>
          <w:sz w:val="28"/>
          <w:szCs w:val="28"/>
        </w:rPr>
        <w:t>Департамент</w:t>
      </w:r>
      <w:r w:rsidR="00FF0CBB">
        <w:rPr>
          <w:sz w:val="28"/>
          <w:szCs w:val="28"/>
        </w:rPr>
        <w:t xml:space="preserve"> в пятидневный срок после заседания Комиссии готовит решение Комиссии в окончательной редакции, оформляет его протоколом Комиссии, который в рабочем порядке согласовывается с Координаторами сторон Комиссии и представляется для подписания </w:t>
      </w:r>
      <w:proofErr w:type="gramStart"/>
      <w:r w:rsidR="00FF0CBB">
        <w:rPr>
          <w:sz w:val="28"/>
          <w:szCs w:val="28"/>
        </w:rPr>
        <w:t>председательствовавшему</w:t>
      </w:r>
      <w:proofErr w:type="gramEnd"/>
      <w:r w:rsidR="00FF0CBB">
        <w:rPr>
          <w:sz w:val="28"/>
          <w:szCs w:val="28"/>
        </w:rPr>
        <w:t xml:space="preserve"> на заседании Комиссии. Протокол в трехдневный срок после его подписания направляется </w:t>
      </w:r>
      <w:r w:rsidR="00DA471D">
        <w:rPr>
          <w:sz w:val="28"/>
          <w:szCs w:val="28"/>
        </w:rPr>
        <w:t>Департаментом</w:t>
      </w:r>
      <w:r w:rsidR="00FF0CBB">
        <w:rPr>
          <w:sz w:val="28"/>
          <w:szCs w:val="28"/>
        </w:rPr>
        <w:t xml:space="preserve"> членам Комиссии и ответственным за его исполнение.</w:t>
      </w:r>
    </w:p>
    <w:p w:rsidR="00022434" w:rsidRDefault="00C6044C" w:rsidP="00C6044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2.1</w:t>
      </w:r>
      <w:r w:rsidR="00A26FF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решений, как правило, возлагается на соответствующие стороны Комиссии. Ответственные за исполнение решения в установленные Комиссией сроки направляют письменную информацию о выполнении решений Координатору Комиссии</w:t>
      </w:r>
      <w:r w:rsidR="00A26FF2">
        <w:rPr>
          <w:sz w:val="28"/>
          <w:szCs w:val="28"/>
        </w:rPr>
        <w:t xml:space="preserve">. </w:t>
      </w:r>
    </w:p>
    <w:p w:rsidR="00A26FF2" w:rsidRDefault="00A26FF2" w:rsidP="00C6044C">
      <w:pPr>
        <w:spacing w:line="240" w:lineRule="auto"/>
        <w:ind w:firstLine="720"/>
        <w:rPr>
          <w:sz w:val="28"/>
          <w:szCs w:val="28"/>
        </w:rPr>
      </w:pPr>
      <w:r w:rsidRPr="00AA0908">
        <w:rPr>
          <w:sz w:val="28"/>
          <w:szCs w:val="28"/>
          <w:highlight w:val="yellow"/>
        </w:rPr>
        <w:t>Указанная информация доводится до сведения Координаторов сторон в течени</w:t>
      </w:r>
      <w:proofErr w:type="gramStart"/>
      <w:r w:rsidRPr="00AA0908">
        <w:rPr>
          <w:sz w:val="28"/>
          <w:szCs w:val="28"/>
          <w:highlight w:val="yellow"/>
        </w:rPr>
        <w:t>и</w:t>
      </w:r>
      <w:proofErr w:type="gramEnd"/>
      <w:r w:rsidRPr="00AA0908">
        <w:rPr>
          <w:sz w:val="28"/>
          <w:szCs w:val="28"/>
          <w:highlight w:val="yellow"/>
        </w:rPr>
        <w:t xml:space="preserve"> 5 рабочих дней со дня ознакомления с ней Координат</w:t>
      </w:r>
      <w:r w:rsidR="00022434" w:rsidRPr="00AA0908">
        <w:rPr>
          <w:sz w:val="28"/>
          <w:szCs w:val="28"/>
          <w:highlight w:val="yellow"/>
        </w:rPr>
        <w:t>а</w:t>
      </w:r>
      <w:r w:rsidRPr="00AA0908">
        <w:rPr>
          <w:sz w:val="28"/>
          <w:szCs w:val="28"/>
          <w:highlight w:val="yellow"/>
        </w:rPr>
        <w:t xml:space="preserve"> Комиссии.</w:t>
      </w:r>
    </w:p>
    <w:p w:rsidR="00A26FF2" w:rsidRDefault="00A26FF2" w:rsidP="00C6044C">
      <w:pPr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</w:p>
    <w:p w:rsidR="00C6044C" w:rsidRDefault="00C6044C" w:rsidP="00C6044C">
      <w:pPr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Ш. Рабочие группы Комиссии</w:t>
      </w:r>
    </w:p>
    <w:p w:rsidR="00C6044C" w:rsidRDefault="00C6044C" w:rsidP="00C6044C">
      <w:pPr>
        <w:spacing w:line="240" w:lineRule="auto"/>
        <w:ind w:firstLine="720"/>
        <w:rPr>
          <w:sz w:val="28"/>
          <w:szCs w:val="28"/>
        </w:rPr>
      </w:pPr>
    </w:p>
    <w:p w:rsidR="00C6044C" w:rsidRDefault="00C6044C" w:rsidP="00C6044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3.1. По предложениям сторон для подготовки материалов на заседания Комиссии, выработки согласованных решений, обсуждения проектов законодательных и иных нормативных правовых актов решением Комиссии образуются постоянные и временные рабочие группы Комиссии (в дальнейшем - рабочие группы).</w:t>
      </w:r>
    </w:p>
    <w:p w:rsidR="00C6044C" w:rsidRDefault="00C6044C" w:rsidP="00C6044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3.2. Состав рабочих групп формируется из членов Комиссии, независимых экспертов, ученых и специалистов на основании предложений сторон и утверждается Координатором Комиссии. Представители областных органов исполнительной власти, объединений профсоюзов, объединений работодателей, не являющиеся членами Комиссии,</w:t>
      </w:r>
      <w:r w:rsidRPr="00F0553F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независимые ученые и специалисты вводятся в состав рабочих гру</w:t>
      </w:r>
      <w:proofErr w:type="gramStart"/>
      <w:r>
        <w:rPr>
          <w:sz w:val="28"/>
          <w:szCs w:val="28"/>
        </w:rPr>
        <w:t>пп с пр</w:t>
      </w:r>
      <w:proofErr w:type="gramEnd"/>
      <w:r>
        <w:rPr>
          <w:sz w:val="28"/>
          <w:szCs w:val="28"/>
        </w:rPr>
        <w:t xml:space="preserve">авом совещательного голоса. </w:t>
      </w:r>
    </w:p>
    <w:p w:rsidR="00C6044C" w:rsidRDefault="00C6044C" w:rsidP="00C6044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3.3. Сторонами назначаются сопредседатели рабочих групп, один из которых по согласованию между координаторами сторон утверждается ее руководителем.</w:t>
      </w:r>
    </w:p>
    <w:p w:rsidR="00C6044C" w:rsidRDefault="00C6044C" w:rsidP="00C6044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3.4. Заседания рабочих групп проводятся в соответствии с планами их </w:t>
      </w:r>
      <w:r>
        <w:rPr>
          <w:sz w:val="28"/>
          <w:szCs w:val="28"/>
        </w:rPr>
        <w:lastRenderedPageBreak/>
        <w:t>работы, формируемыми на основе планов Комиссии, поручений и решений Комиссии, предложений сторон Комиссии.</w:t>
      </w:r>
    </w:p>
    <w:p w:rsidR="00C6044C" w:rsidRDefault="00DA471D" w:rsidP="00C6044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C6044C">
        <w:rPr>
          <w:sz w:val="28"/>
          <w:szCs w:val="28"/>
        </w:rPr>
        <w:t xml:space="preserve"> по согласованию с руководителем рабочей группы формирует повестку заседания рабочей группы, определяет сроки, время и место проведения заседания.</w:t>
      </w:r>
    </w:p>
    <w:p w:rsidR="00DA471D" w:rsidRDefault="00C6044C" w:rsidP="00E4767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3.5. На рассмотрение рабочих групп вносятся материалы, включающие, как правило, проекты решений по рассматриваемым вопросам. Материалы, вносимые на обсуждение рабочей группы, направляются </w:t>
      </w:r>
      <w:r w:rsidR="00DA471D">
        <w:rPr>
          <w:sz w:val="28"/>
          <w:szCs w:val="28"/>
        </w:rPr>
        <w:t>Департаментом</w:t>
      </w:r>
      <w:r>
        <w:rPr>
          <w:sz w:val="28"/>
          <w:szCs w:val="28"/>
        </w:rPr>
        <w:t xml:space="preserve"> членам рабочей группы не менее чем</w:t>
      </w:r>
      <w:r w:rsidR="00E4767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D6F4B">
        <w:rPr>
          <w:sz w:val="28"/>
          <w:szCs w:val="28"/>
        </w:rPr>
        <w:t xml:space="preserve"> </w:t>
      </w:r>
      <w:r>
        <w:rPr>
          <w:sz w:val="28"/>
          <w:szCs w:val="28"/>
        </w:rPr>
        <w:t>пять дней до заседания.</w:t>
      </w:r>
    </w:p>
    <w:p w:rsidR="00E47675" w:rsidRDefault="00E47675" w:rsidP="00E4767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3.6. Решение рабочей группы считается принятым, если за него проголосовало большинство из присутствующих членов рабочей группы</w:t>
      </w:r>
      <w:r w:rsidR="00022434">
        <w:rPr>
          <w:sz w:val="28"/>
          <w:szCs w:val="28"/>
        </w:rPr>
        <w:t xml:space="preserve">, </w:t>
      </w:r>
      <w:r w:rsidR="00022434" w:rsidRPr="00AA0908">
        <w:rPr>
          <w:sz w:val="28"/>
          <w:szCs w:val="28"/>
          <w:highlight w:val="yellow"/>
        </w:rPr>
        <w:t>являющихся членами Комиссии.</w:t>
      </w:r>
      <w:r>
        <w:rPr>
          <w:sz w:val="28"/>
          <w:szCs w:val="28"/>
        </w:rPr>
        <w:t xml:space="preserve"> Особые мнения членов рабочей группы, не согласных с принятым решением, могут по их письменной просьбе отражаться в протоколе заседания и в случае рассмотрения вопроса на заседании Комиссии доводиться руководителем рабочей группы (председательствующим на заседании) до членов Комиссии.</w:t>
      </w:r>
    </w:p>
    <w:p w:rsidR="00E47675" w:rsidRDefault="00E47675" w:rsidP="00E4767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3.7. Протокол заседания рабочей группы в трехдневный срок оформляется </w:t>
      </w:r>
      <w:r w:rsidR="00DA471D">
        <w:rPr>
          <w:sz w:val="28"/>
          <w:szCs w:val="28"/>
        </w:rPr>
        <w:t>Департаментом</w:t>
      </w:r>
      <w:r>
        <w:rPr>
          <w:sz w:val="28"/>
          <w:szCs w:val="28"/>
        </w:rPr>
        <w:t xml:space="preserve"> и подписывается </w:t>
      </w:r>
      <w:r w:rsidRPr="00AA0908">
        <w:rPr>
          <w:sz w:val="28"/>
          <w:szCs w:val="28"/>
          <w:highlight w:val="yellow"/>
        </w:rPr>
        <w:t xml:space="preserve">руководителем </w:t>
      </w:r>
      <w:r w:rsidR="00022434" w:rsidRPr="00AA0908">
        <w:rPr>
          <w:sz w:val="28"/>
          <w:szCs w:val="28"/>
          <w:highlight w:val="yellow"/>
        </w:rPr>
        <w:t xml:space="preserve">или </w:t>
      </w:r>
      <w:r w:rsidRPr="00AA0908">
        <w:rPr>
          <w:sz w:val="28"/>
          <w:szCs w:val="28"/>
          <w:highlight w:val="yellow"/>
        </w:rPr>
        <w:t xml:space="preserve">сопредседателем рабочей группы, </w:t>
      </w:r>
      <w:proofErr w:type="gramStart"/>
      <w:r w:rsidRPr="00AA0908">
        <w:rPr>
          <w:sz w:val="28"/>
          <w:szCs w:val="28"/>
          <w:highlight w:val="yellow"/>
        </w:rPr>
        <w:t>председательствовавшими</w:t>
      </w:r>
      <w:proofErr w:type="gramEnd"/>
      <w:r w:rsidRPr="00AA0908">
        <w:rPr>
          <w:sz w:val="28"/>
          <w:szCs w:val="28"/>
          <w:highlight w:val="yellow"/>
        </w:rPr>
        <w:t xml:space="preserve"> на ее заседании.</w:t>
      </w:r>
      <w:r>
        <w:rPr>
          <w:sz w:val="28"/>
          <w:szCs w:val="28"/>
        </w:rPr>
        <w:t xml:space="preserve"> </w:t>
      </w:r>
    </w:p>
    <w:p w:rsidR="00E47675" w:rsidRDefault="00E47675" w:rsidP="00E4767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Решения рабочей группы носят рекомендательный характер для принятия решения Комиссии.</w:t>
      </w:r>
    </w:p>
    <w:p w:rsidR="00065B37" w:rsidRDefault="00065B37" w:rsidP="00E47675">
      <w:pPr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</w:p>
    <w:p w:rsidR="00E47675" w:rsidRDefault="00E47675" w:rsidP="00E47675">
      <w:pPr>
        <w:spacing w:line="240" w:lineRule="auto"/>
        <w:ind w:firstLine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Права и обязанности члена Комиссии</w:t>
      </w:r>
    </w:p>
    <w:p w:rsidR="00E47675" w:rsidRDefault="00E47675" w:rsidP="00E47675">
      <w:pPr>
        <w:spacing w:line="240" w:lineRule="auto"/>
        <w:ind w:firstLine="720"/>
        <w:rPr>
          <w:sz w:val="28"/>
          <w:szCs w:val="28"/>
        </w:rPr>
      </w:pPr>
    </w:p>
    <w:p w:rsidR="00E47675" w:rsidRDefault="00E47675" w:rsidP="00E47675">
      <w:pPr>
        <w:spacing w:line="240" w:lineRule="auto"/>
        <w:ind w:firstLine="720"/>
        <w:outlineLvl w:val="0"/>
        <w:rPr>
          <w:sz w:val="28"/>
          <w:szCs w:val="28"/>
        </w:rPr>
      </w:pPr>
      <w:r w:rsidRPr="00EA08BF">
        <w:rPr>
          <w:sz w:val="28"/>
          <w:szCs w:val="28"/>
        </w:rPr>
        <w:t>4</w:t>
      </w:r>
      <w:r>
        <w:rPr>
          <w:sz w:val="28"/>
          <w:szCs w:val="28"/>
        </w:rPr>
        <w:t>.1. Член Комиссии имеет право:</w:t>
      </w:r>
    </w:p>
    <w:p w:rsidR="00FF0CBB" w:rsidRDefault="00FF0CBB" w:rsidP="00FF0CBB">
      <w:pPr>
        <w:pStyle w:val="21"/>
      </w:pPr>
      <w:r>
        <w:t>-</w:t>
      </w:r>
      <w:r w:rsidR="00DA471D">
        <w:t xml:space="preserve"> </w:t>
      </w:r>
      <w:r>
        <w:t>вносить координатору соответствующей стороны Комиссии предложения для рассмотрения на заседаниях Комиссии и рабочих групп;</w:t>
      </w:r>
    </w:p>
    <w:p w:rsidR="00E47675" w:rsidRDefault="00DC74D7" w:rsidP="00E4767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675">
        <w:rPr>
          <w:sz w:val="28"/>
          <w:szCs w:val="28"/>
        </w:rPr>
        <w:t>знакомиться с соответствующими нормативными правовыми актами Российской Федерации и Костромской области, информационными и справочными материалами в сфере социально-трудовых отношений;</w:t>
      </w:r>
    </w:p>
    <w:p w:rsidR="00E47675" w:rsidRDefault="00DC74D7" w:rsidP="00E4767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675">
        <w:rPr>
          <w:sz w:val="28"/>
          <w:szCs w:val="28"/>
        </w:rPr>
        <w:t>присутствовать на всех заседаниях постоянных и временных рабочих групп Комиссии;</w:t>
      </w:r>
    </w:p>
    <w:p w:rsidR="00E47675" w:rsidRDefault="00E47675" w:rsidP="00E47675">
      <w:pPr>
        <w:spacing w:line="240" w:lineRule="auto"/>
        <w:ind w:firstLine="720"/>
        <w:outlineLvl w:val="0"/>
        <w:rPr>
          <w:sz w:val="28"/>
          <w:szCs w:val="28"/>
        </w:rPr>
      </w:pPr>
      <w:r w:rsidRPr="00EA08BF">
        <w:rPr>
          <w:sz w:val="28"/>
          <w:szCs w:val="28"/>
        </w:rPr>
        <w:t>4</w:t>
      </w:r>
      <w:r>
        <w:rPr>
          <w:sz w:val="28"/>
          <w:szCs w:val="28"/>
        </w:rPr>
        <w:t>.2. Член Комиссии обязан:</w:t>
      </w:r>
    </w:p>
    <w:p w:rsidR="00E47675" w:rsidRDefault="00DC74D7" w:rsidP="00E4767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675">
        <w:rPr>
          <w:sz w:val="28"/>
          <w:szCs w:val="28"/>
        </w:rPr>
        <w:t>лично участвовать в заседаниях Комиссии и рабочей группы, членом которой он утвержден;</w:t>
      </w:r>
    </w:p>
    <w:p w:rsidR="00E47675" w:rsidRDefault="00DC74D7" w:rsidP="00E4767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675">
        <w:rPr>
          <w:sz w:val="28"/>
          <w:szCs w:val="28"/>
        </w:rPr>
        <w:t>содействовать реализации решений Комиссии;</w:t>
      </w:r>
    </w:p>
    <w:p w:rsidR="00E47675" w:rsidRDefault="00DC74D7" w:rsidP="00E4767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675">
        <w:rPr>
          <w:sz w:val="28"/>
          <w:szCs w:val="28"/>
        </w:rPr>
        <w:t>регулярно информировать представляемые им областные организации профсоюзов, областные объединения работодателей,</w:t>
      </w:r>
      <w:r w:rsidR="00A972EB">
        <w:rPr>
          <w:sz w:val="28"/>
          <w:szCs w:val="28"/>
        </w:rPr>
        <w:t xml:space="preserve"> </w:t>
      </w:r>
      <w:r w:rsidR="00E47675">
        <w:rPr>
          <w:sz w:val="28"/>
          <w:szCs w:val="28"/>
        </w:rPr>
        <w:t>областные органы исполнительной власти Российской Федерации о деятельности Комиссии, ходе выполнения мероприятий областного трехстороннего соглашения по регулированию социально-трудовых отношений.</w:t>
      </w:r>
    </w:p>
    <w:p w:rsidR="003A5DD6" w:rsidRDefault="003A5DD6" w:rsidP="003A5DD6">
      <w:pPr>
        <w:pStyle w:val="a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F7ED0" w:rsidRDefault="009F7ED0" w:rsidP="006A4B81">
      <w:pPr>
        <w:pStyle w:val="a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F7ED0" w:rsidRDefault="009F7ED0" w:rsidP="006A4B81">
      <w:pPr>
        <w:pStyle w:val="a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F7ED0" w:rsidRDefault="009F7ED0" w:rsidP="006A4B81">
      <w:pPr>
        <w:pStyle w:val="a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F7ED0" w:rsidRDefault="009F7ED0" w:rsidP="006A4B81">
      <w:pPr>
        <w:pStyle w:val="a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B37A0" w:rsidRDefault="00876A2F" w:rsidP="006A4B81">
      <w:pPr>
        <w:pStyle w:val="a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76A2F">
        <w:rPr>
          <w:b/>
          <w:sz w:val="28"/>
          <w:szCs w:val="28"/>
          <w:lang w:val="en-US"/>
        </w:rPr>
        <w:lastRenderedPageBreak/>
        <w:t>V</w:t>
      </w:r>
      <w:r w:rsidRPr="006A4B81">
        <w:rPr>
          <w:b/>
          <w:sz w:val="28"/>
          <w:szCs w:val="28"/>
        </w:rPr>
        <w:t xml:space="preserve">. Порядок </w:t>
      </w:r>
      <w:r w:rsidRPr="003B37A0">
        <w:rPr>
          <w:b/>
          <w:sz w:val="28"/>
          <w:szCs w:val="28"/>
        </w:rPr>
        <w:t xml:space="preserve">рассмотрения </w:t>
      </w:r>
      <w:r w:rsidR="006A4B81" w:rsidRPr="003B37A0">
        <w:rPr>
          <w:b/>
          <w:sz w:val="28"/>
          <w:szCs w:val="28"/>
        </w:rPr>
        <w:t>К</w:t>
      </w:r>
      <w:r w:rsidRPr="003B37A0">
        <w:rPr>
          <w:b/>
          <w:sz w:val="28"/>
          <w:szCs w:val="28"/>
        </w:rPr>
        <w:t xml:space="preserve">омиссией </w:t>
      </w:r>
      <w:r w:rsidR="003B37A0" w:rsidRPr="003B37A0">
        <w:rPr>
          <w:b/>
          <w:sz w:val="28"/>
          <w:szCs w:val="28"/>
        </w:rPr>
        <w:t xml:space="preserve">проектов </w:t>
      </w:r>
      <w:r w:rsidR="006A4B81" w:rsidRPr="003B37A0">
        <w:rPr>
          <w:b/>
          <w:sz w:val="28"/>
          <w:szCs w:val="28"/>
        </w:rPr>
        <w:t xml:space="preserve">законодательных актов, нормативных правовых и иных актов исполнительных органов государственной власти Костромской области </w:t>
      </w:r>
    </w:p>
    <w:p w:rsidR="003A5DD6" w:rsidRDefault="006A4B81" w:rsidP="006A4B81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37A0">
        <w:rPr>
          <w:b/>
          <w:sz w:val="28"/>
          <w:szCs w:val="28"/>
        </w:rPr>
        <w:t xml:space="preserve">в сфере </w:t>
      </w:r>
      <w:r w:rsidR="003B37A0" w:rsidRPr="003B37A0">
        <w:rPr>
          <w:b/>
          <w:sz w:val="28"/>
          <w:szCs w:val="28"/>
        </w:rPr>
        <w:t>социально-трудовых отношений</w:t>
      </w:r>
    </w:p>
    <w:p w:rsidR="006A4B81" w:rsidRPr="00876A2F" w:rsidRDefault="006A4B81" w:rsidP="006A4B81">
      <w:pPr>
        <w:pStyle w:val="a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76A2F" w:rsidRPr="00287828" w:rsidRDefault="00876A2F" w:rsidP="00876A2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82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87828">
        <w:rPr>
          <w:sz w:val="28"/>
          <w:szCs w:val="28"/>
        </w:rPr>
        <w:t xml:space="preserve">1. </w:t>
      </w:r>
      <w:proofErr w:type="gramStart"/>
      <w:r w:rsidRPr="004C5E77">
        <w:rPr>
          <w:sz w:val="28"/>
          <w:szCs w:val="28"/>
        </w:rPr>
        <w:t xml:space="preserve">Проекты законодательных актов, нормативных правовых и иных актов </w:t>
      </w:r>
      <w:r w:rsidR="004D1126" w:rsidRPr="00AA0908">
        <w:rPr>
          <w:sz w:val="28"/>
          <w:szCs w:val="28"/>
          <w:highlight w:val="yellow"/>
        </w:rPr>
        <w:t>разработанные</w:t>
      </w:r>
      <w:r w:rsidR="004D1126">
        <w:rPr>
          <w:sz w:val="28"/>
          <w:szCs w:val="28"/>
        </w:rPr>
        <w:t xml:space="preserve"> </w:t>
      </w:r>
      <w:r w:rsidRPr="004C5E77">
        <w:rPr>
          <w:sz w:val="28"/>
          <w:szCs w:val="28"/>
        </w:rPr>
        <w:t>исполнительны</w:t>
      </w:r>
      <w:r w:rsidR="004D1126">
        <w:rPr>
          <w:sz w:val="28"/>
          <w:szCs w:val="28"/>
        </w:rPr>
        <w:t>ми</w:t>
      </w:r>
      <w:r w:rsidRPr="004C5E77">
        <w:rPr>
          <w:sz w:val="28"/>
          <w:szCs w:val="28"/>
        </w:rPr>
        <w:t xml:space="preserve"> орган</w:t>
      </w:r>
      <w:r w:rsidR="004D1126">
        <w:rPr>
          <w:sz w:val="28"/>
          <w:szCs w:val="28"/>
        </w:rPr>
        <w:t>ами</w:t>
      </w:r>
      <w:r w:rsidRPr="004C5E77">
        <w:rPr>
          <w:sz w:val="28"/>
          <w:szCs w:val="28"/>
        </w:rPr>
        <w:t xml:space="preserve"> государственной власти </w:t>
      </w:r>
      <w:r>
        <w:rPr>
          <w:sz w:val="28"/>
          <w:szCs w:val="28"/>
        </w:rPr>
        <w:t>Костромской</w:t>
      </w:r>
      <w:r w:rsidR="0061365C">
        <w:rPr>
          <w:sz w:val="28"/>
          <w:szCs w:val="28"/>
        </w:rPr>
        <w:t xml:space="preserve"> </w:t>
      </w:r>
      <w:r w:rsidRPr="004C5E77">
        <w:rPr>
          <w:sz w:val="28"/>
          <w:szCs w:val="28"/>
        </w:rPr>
        <w:t xml:space="preserve">области в сфере </w:t>
      </w:r>
      <w:r w:rsidR="003B37A0">
        <w:rPr>
          <w:sz w:val="28"/>
          <w:szCs w:val="28"/>
        </w:rPr>
        <w:t>социально-трудовых отношений</w:t>
      </w:r>
      <w:r w:rsidRPr="004C5E77">
        <w:rPr>
          <w:sz w:val="28"/>
          <w:szCs w:val="28"/>
        </w:rPr>
        <w:t>, а также документы и материалы, необходимые д</w:t>
      </w:r>
      <w:r>
        <w:rPr>
          <w:sz w:val="28"/>
          <w:szCs w:val="28"/>
        </w:rPr>
        <w:t>ля их обсуждения (далее -</w:t>
      </w:r>
      <w:r w:rsidRPr="004C5E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5E77">
        <w:rPr>
          <w:sz w:val="28"/>
          <w:szCs w:val="28"/>
        </w:rPr>
        <w:t>роекты)</w:t>
      </w:r>
      <w:r>
        <w:rPr>
          <w:sz w:val="28"/>
          <w:szCs w:val="28"/>
        </w:rPr>
        <w:t>,</w:t>
      </w:r>
      <w:r w:rsidRPr="00287828">
        <w:rPr>
          <w:sz w:val="28"/>
          <w:szCs w:val="28"/>
        </w:rPr>
        <w:t xml:space="preserve"> </w:t>
      </w:r>
      <w:r>
        <w:rPr>
          <w:sz w:val="28"/>
          <w:szCs w:val="28"/>
        </w:rPr>
        <w:t>требующие рассмотрения К</w:t>
      </w:r>
      <w:r w:rsidRPr="004C5E77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ей, должны быть согласованы с заинтересованными </w:t>
      </w:r>
      <w:r w:rsidRPr="004C5E77">
        <w:rPr>
          <w:sz w:val="28"/>
          <w:szCs w:val="28"/>
        </w:rPr>
        <w:t>исполнительны</w:t>
      </w:r>
      <w:r>
        <w:rPr>
          <w:sz w:val="28"/>
          <w:szCs w:val="28"/>
        </w:rPr>
        <w:t>ми</w:t>
      </w:r>
      <w:r w:rsidRPr="004C5E7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4C5E77">
        <w:rPr>
          <w:sz w:val="28"/>
          <w:szCs w:val="28"/>
        </w:rPr>
        <w:t xml:space="preserve"> государственной власти </w:t>
      </w:r>
      <w:r>
        <w:rPr>
          <w:sz w:val="28"/>
          <w:szCs w:val="28"/>
        </w:rPr>
        <w:t>Костромской</w:t>
      </w:r>
      <w:r w:rsidRPr="004C5E77">
        <w:rPr>
          <w:sz w:val="28"/>
          <w:szCs w:val="28"/>
        </w:rPr>
        <w:t xml:space="preserve"> области</w:t>
      </w:r>
      <w:r w:rsidR="0074696C">
        <w:rPr>
          <w:sz w:val="28"/>
          <w:szCs w:val="28"/>
        </w:rPr>
        <w:t xml:space="preserve">, членами трехсторонней комиссии со стороны </w:t>
      </w:r>
      <w:r w:rsidR="007E01E9">
        <w:rPr>
          <w:sz w:val="28"/>
          <w:szCs w:val="28"/>
        </w:rPr>
        <w:t>а</w:t>
      </w:r>
      <w:r w:rsidR="0074696C">
        <w:rPr>
          <w:sz w:val="28"/>
          <w:szCs w:val="28"/>
        </w:rPr>
        <w:t>дминистрации Костромской области</w:t>
      </w:r>
      <w:r>
        <w:rPr>
          <w:sz w:val="28"/>
          <w:szCs w:val="28"/>
        </w:rPr>
        <w:t xml:space="preserve"> и направлены в Департамент</w:t>
      </w:r>
      <w:r w:rsidRPr="004C5E77">
        <w:rPr>
          <w:sz w:val="28"/>
          <w:szCs w:val="28"/>
        </w:rPr>
        <w:t>.</w:t>
      </w:r>
      <w:proofErr w:type="gramEnd"/>
    </w:p>
    <w:p w:rsidR="00876A2F" w:rsidRDefault="00876A2F" w:rsidP="00876A2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4C5E77">
        <w:rPr>
          <w:sz w:val="28"/>
          <w:szCs w:val="28"/>
        </w:rPr>
        <w:t xml:space="preserve"> </w:t>
      </w:r>
      <w:r w:rsidR="00EA6B3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Проектов осуществляется только в части регулирования социально-трудовых отношений.</w:t>
      </w:r>
    </w:p>
    <w:p w:rsidR="00876A2F" w:rsidRDefault="00876A2F" w:rsidP="00876A2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C5E77">
        <w:rPr>
          <w:sz w:val="28"/>
          <w:szCs w:val="28"/>
        </w:rPr>
        <w:t xml:space="preserve">Поступившие в </w:t>
      </w:r>
      <w:r>
        <w:rPr>
          <w:sz w:val="28"/>
          <w:szCs w:val="28"/>
        </w:rPr>
        <w:t>Департамент</w:t>
      </w:r>
      <w:r w:rsidRPr="004C5E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5E77">
        <w:rPr>
          <w:sz w:val="28"/>
          <w:szCs w:val="28"/>
        </w:rPr>
        <w:t xml:space="preserve">роекты в двухдневный срок направляются координаторам сторон </w:t>
      </w:r>
      <w:r>
        <w:rPr>
          <w:sz w:val="28"/>
          <w:szCs w:val="28"/>
        </w:rPr>
        <w:t>К</w:t>
      </w:r>
      <w:r w:rsidRPr="004C5E77">
        <w:rPr>
          <w:sz w:val="28"/>
          <w:szCs w:val="28"/>
        </w:rPr>
        <w:t>омиссии для рассмотрения и подготовки мнения сторон.</w:t>
      </w:r>
    </w:p>
    <w:p w:rsidR="00876A2F" w:rsidRDefault="00876A2F" w:rsidP="00876A2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5E7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C5E77">
        <w:rPr>
          <w:sz w:val="28"/>
          <w:szCs w:val="28"/>
        </w:rPr>
        <w:t xml:space="preserve">. Мнения сторон </w:t>
      </w:r>
      <w:r>
        <w:rPr>
          <w:sz w:val="28"/>
          <w:szCs w:val="28"/>
        </w:rPr>
        <w:t>К</w:t>
      </w:r>
      <w:r w:rsidRPr="004C5E77">
        <w:rPr>
          <w:sz w:val="28"/>
          <w:szCs w:val="28"/>
        </w:rPr>
        <w:t xml:space="preserve">омиссии, принятые </w:t>
      </w:r>
      <w:r w:rsidR="004D1126" w:rsidRPr="00AA0908">
        <w:rPr>
          <w:sz w:val="28"/>
          <w:szCs w:val="28"/>
          <w:highlight w:val="yellow"/>
        </w:rPr>
        <w:t>по</w:t>
      </w:r>
      <w:r w:rsidRPr="00AA0908">
        <w:rPr>
          <w:sz w:val="28"/>
          <w:szCs w:val="28"/>
          <w:highlight w:val="yellow"/>
        </w:rPr>
        <w:t xml:space="preserve"> результат</w:t>
      </w:r>
      <w:r w:rsidR="004D1126" w:rsidRPr="00AA0908">
        <w:rPr>
          <w:sz w:val="28"/>
          <w:szCs w:val="28"/>
          <w:highlight w:val="yellow"/>
        </w:rPr>
        <w:t>ам</w:t>
      </w:r>
      <w:r w:rsidRPr="004C5E77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П</w:t>
      </w:r>
      <w:r w:rsidRPr="004C5E77">
        <w:rPr>
          <w:sz w:val="28"/>
          <w:szCs w:val="28"/>
        </w:rPr>
        <w:t xml:space="preserve">роектов, в течение 10 </w:t>
      </w:r>
      <w:r w:rsidR="00BC307E">
        <w:rPr>
          <w:sz w:val="28"/>
          <w:szCs w:val="28"/>
        </w:rPr>
        <w:t xml:space="preserve">рабочих </w:t>
      </w:r>
      <w:r w:rsidRPr="004C5E77">
        <w:rPr>
          <w:sz w:val="28"/>
          <w:szCs w:val="28"/>
        </w:rPr>
        <w:t xml:space="preserve">дней с даты их поступления направляются в </w:t>
      </w:r>
      <w:r>
        <w:rPr>
          <w:sz w:val="28"/>
          <w:szCs w:val="28"/>
        </w:rPr>
        <w:t>Департамент</w:t>
      </w:r>
      <w:r w:rsidRPr="004C5E77">
        <w:rPr>
          <w:sz w:val="28"/>
          <w:szCs w:val="28"/>
        </w:rPr>
        <w:t>.</w:t>
      </w:r>
    </w:p>
    <w:p w:rsidR="0061365C" w:rsidRDefault="00876A2F" w:rsidP="0061365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5E77">
        <w:rPr>
          <w:sz w:val="28"/>
          <w:szCs w:val="28"/>
        </w:rPr>
        <w:t>.</w:t>
      </w:r>
      <w:r w:rsidR="0061365C">
        <w:rPr>
          <w:sz w:val="28"/>
          <w:szCs w:val="28"/>
        </w:rPr>
        <w:t>5</w:t>
      </w:r>
      <w:r w:rsidRPr="004C5E77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</w:t>
      </w:r>
      <w:r w:rsidRPr="004C5E77">
        <w:rPr>
          <w:sz w:val="28"/>
          <w:szCs w:val="28"/>
        </w:rPr>
        <w:t xml:space="preserve"> в течение 2</w:t>
      </w:r>
      <w:r w:rsidR="00EA6B3A">
        <w:rPr>
          <w:sz w:val="28"/>
          <w:szCs w:val="28"/>
        </w:rPr>
        <w:t xml:space="preserve"> рабочих</w:t>
      </w:r>
      <w:r w:rsidRPr="004C5E77"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оформляет протокол рассмотрения Проекта, в котором указываются </w:t>
      </w:r>
      <w:r w:rsidRPr="004C5E77">
        <w:rPr>
          <w:sz w:val="28"/>
          <w:szCs w:val="28"/>
        </w:rPr>
        <w:t>мнения сторон</w:t>
      </w:r>
      <w:r>
        <w:rPr>
          <w:sz w:val="28"/>
          <w:szCs w:val="28"/>
        </w:rPr>
        <w:t>,</w:t>
      </w:r>
      <w:r w:rsidRPr="004C5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направляет его </w:t>
      </w:r>
      <w:r w:rsidRPr="004C5E77">
        <w:rPr>
          <w:sz w:val="28"/>
          <w:szCs w:val="28"/>
        </w:rPr>
        <w:t>исполнительному органу го</w:t>
      </w:r>
      <w:r>
        <w:rPr>
          <w:sz w:val="28"/>
          <w:szCs w:val="28"/>
        </w:rPr>
        <w:t>сударственной власти Костромской</w:t>
      </w:r>
      <w:r w:rsidRPr="004C5E77">
        <w:rPr>
          <w:sz w:val="28"/>
          <w:szCs w:val="28"/>
        </w:rPr>
        <w:t xml:space="preserve"> области, внесшему на рассмотрение </w:t>
      </w:r>
      <w:r>
        <w:rPr>
          <w:sz w:val="28"/>
          <w:szCs w:val="28"/>
        </w:rPr>
        <w:t>П</w:t>
      </w:r>
      <w:r w:rsidRPr="004C5E77">
        <w:rPr>
          <w:sz w:val="28"/>
          <w:szCs w:val="28"/>
        </w:rPr>
        <w:t>роект.</w:t>
      </w:r>
      <w:r w:rsidR="0061365C" w:rsidRPr="0061365C">
        <w:rPr>
          <w:sz w:val="28"/>
          <w:szCs w:val="28"/>
        </w:rPr>
        <w:t xml:space="preserve"> </w:t>
      </w:r>
    </w:p>
    <w:p w:rsidR="0061365C" w:rsidRPr="006B6289" w:rsidRDefault="0061365C" w:rsidP="0061365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6B6289">
        <w:rPr>
          <w:sz w:val="28"/>
          <w:szCs w:val="28"/>
          <w:highlight w:val="yellow"/>
        </w:rPr>
        <w:t>5.6. В случае поступления мнения хотя бы одной из сторон об отказе в согласовании</w:t>
      </w:r>
      <w:r w:rsidR="007815D5" w:rsidRPr="006B6289">
        <w:rPr>
          <w:sz w:val="28"/>
          <w:szCs w:val="28"/>
          <w:highlight w:val="yellow"/>
        </w:rPr>
        <w:t xml:space="preserve"> Проекта</w:t>
      </w:r>
      <w:r w:rsidRPr="006B6289">
        <w:rPr>
          <w:sz w:val="28"/>
          <w:szCs w:val="28"/>
          <w:highlight w:val="yellow"/>
        </w:rPr>
        <w:t xml:space="preserve">, исполнительному органу государственной власти Костромской области, внесшему </w:t>
      </w:r>
      <w:r w:rsidR="007815D5" w:rsidRPr="006B6289">
        <w:rPr>
          <w:sz w:val="28"/>
          <w:szCs w:val="28"/>
          <w:highlight w:val="yellow"/>
        </w:rPr>
        <w:t>его на</w:t>
      </w:r>
      <w:r w:rsidRPr="006B6289">
        <w:rPr>
          <w:sz w:val="28"/>
          <w:szCs w:val="28"/>
          <w:highlight w:val="yellow"/>
        </w:rPr>
        <w:t xml:space="preserve"> рассмотрение, выдается протокол </w:t>
      </w:r>
      <w:r w:rsidR="007815D5" w:rsidRPr="006B6289">
        <w:rPr>
          <w:sz w:val="28"/>
          <w:szCs w:val="28"/>
          <w:highlight w:val="yellow"/>
        </w:rPr>
        <w:t xml:space="preserve">Комиссии </w:t>
      </w:r>
      <w:r w:rsidRPr="006B6289">
        <w:rPr>
          <w:sz w:val="28"/>
          <w:szCs w:val="28"/>
          <w:highlight w:val="yellow"/>
        </w:rPr>
        <w:t>об отказе в согласовании Проекта.</w:t>
      </w:r>
    </w:p>
    <w:p w:rsidR="0061365C" w:rsidRDefault="0061365C" w:rsidP="0061365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289">
        <w:rPr>
          <w:sz w:val="28"/>
          <w:szCs w:val="28"/>
          <w:highlight w:val="yellow"/>
        </w:rPr>
        <w:t xml:space="preserve">5.7. Исполнительный орган государственной власти Костромской области после доработки Проекта вправе повторно обратиться в Комиссию о </w:t>
      </w:r>
      <w:r w:rsidR="009F7ED0" w:rsidRPr="006B6289">
        <w:rPr>
          <w:sz w:val="28"/>
          <w:szCs w:val="28"/>
          <w:highlight w:val="yellow"/>
        </w:rPr>
        <w:t>его</w:t>
      </w:r>
      <w:r w:rsidRPr="006B6289">
        <w:rPr>
          <w:sz w:val="28"/>
          <w:szCs w:val="28"/>
          <w:highlight w:val="yellow"/>
        </w:rPr>
        <w:t xml:space="preserve"> согласовании или ходатайствовать о рассмотрении</w:t>
      </w:r>
      <w:r w:rsidR="009F7ED0" w:rsidRPr="006B6289">
        <w:rPr>
          <w:sz w:val="28"/>
          <w:szCs w:val="28"/>
          <w:highlight w:val="yellow"/>
        </w:rPr>
        <w:t xml:space="preserve"> Проекта</w:t>
      </w:r>
      <w:r w:rsidRPr="006B6289">
        <w:rPr>
          <w:sz w:val="28"/>
          <w:szCs w:val="28"/>
          <w:highlight w:val="yellow"/>
        </w:rPr>
        <w:t xml:space="preserve"> на заседании Комиссии с обоснованием необходимости такого рассмотрения</w:t>
      </w:r>
      <w:r w:rsidR="009F7ED0" w:rsidRPr="006B6289">
        <w:rPr>
          <w:sz w:val="28"/>
          <w:szCs w:val="28"/>
          <w:highlight w:val="yellow"/>
        </w:rPr>
        <w:t>.</w:t>
      </w:r>
    </w:p>
    <w:p w:rsidR="00876A2F" w:rsidRDefault="00876A2F" w:rsidP="00876A2F">
      <w:pPr>
        <w:pStyle w:val="ae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</w:t>
      </w:r>
      <w:r w:rsidRPr="004C5E77">
        <w:rPr>
          <w:sz w:val="28"/>
          <w:szCs w:val="28"/>
        </w:rPr>
        <w:t>.</w:t>
      </w:r>
      <w:r w:rsidR="009F7ED0">
        <w:rPr>
          <w:sz w:val="28"/>
          <w:szCs w:val="28"/>
        </w:rPr>
        <w:t>8</w:t>
      </w:r>
      <w:r w:rsidRPr="004C5E77">
        <w:rPr>
          <w:sz w:val="28"/>
          <w:szCs w:val="28"/>
        </w:rPr>
        <w:t xml:space="preserve">. Решения комиссии или мнения ее сторон по направленным им </w:t>
      </w:r>
      <w:r w:rsidR="00FF6730">
        <w:rPr>
          <w:sz w:val="28"/>
          <w:szCs w:val="28"/>
        </w:rPr>
        <w:t>П</w:t>
      </w:r>
      <w:r w:rsidRPr="004C5E77">
        <w:rPr>
          <w:sz w:val="28"/>
          <w:szCs w:val="28"/>
        </w:rPr>
        <w:t xml:space="preserve">роектам подлежат обязательному рассмотрению органами государственной власти </w:t>
      </w:r>
      <w:r w:rsidR="0074696C">
        <w:rPr>
          <w:sz w:val="28"/>
          <w:szCs w:val="28"/>
        </w:rPr>
        <w:t>Костромской области</w:t>
      </w:r>
      <w:r w:rsidRPr="004C5E77">
        <w:rPr>
          <w:sz w:val="28"/>
          <w:szCs w:val="28"/>
        </w:rPr>
        <w:t xml:space="preserve">, принимающими указанные </w:t>
      </w:r>
      <w:r w:rsidR="00FF6730">
        <w:rPr>
          <w:sz w:val="28"/>
          <w:szCs w:val="28"/>
        </w:rPr>
        <w:t>П</w:t>
      </w:r>
      <w:r w:rsidRPr="004C5E77">
        <w:rPr>
          <w:sz w:val="28"/>
          <w:szCs w:val="28"/>
        </w:rPr>
        <w:t>роекты</w:t>
      </w:r>
      <w:r>
        <w:t>.</w:t>
      </w:r>
    </w:p>
    <w:p w:rsidR="00876A2F" w:rsidRDefault="00876A2F" w:rsidP="00876A2F"/>
    <w:p w:rsidR="00DA471D" w:rsidRDefault="00DA471D" w:rsidP="00E47675">
      <w:pPr>
        <w:spacing w:line="240" w:lineRule="auto"/>
        <w:ind w:firstLine="720"/>
        <w:rPr>
          <w:sz w:val="28"/>
          <w:szCs w:val="28"/>
        </w:rPr>
      </w:pPr>
    </w:p>
    <w:sectPr w:rsidR="00DA471D" w:rsidSect="00CD6F4B">
      <w:headerReference w:type="even" r:id="rId6"/>
      <w:headerReference w:type="default" r:id="rId7"/>
      <w:type w:val="continuous"/>
      <w:pgSz w:w="11900" w:h="16820"/>
      <w:pgMar w:top="567" w:right="567" w:bottom="567" w:left="1418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DF" w:rsidRDefault="003D13DF">
      <w:r>
        <w:separator/>
      </w:r>
    </w:p>
  </w:endnote>
  <w:endnote w:type="continuationSeparator" w:id="0">
    <w:p w:rsidR="003D13DF" w:rsidRDefault="003D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DF" w:rsidRDefault="003D13DF">
      <w:r>
        <w:separator/>
      </w:r>
    </w:p>
  </w:footnote>
  <w:footnote w:type="continuationSeparator" w:id="0">
    <w:p w:rsidR="003D13DF" w:rsidRDefault="003D1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4B" w:rsidRDefault="00FC523B" w:rsidP="00B82529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6F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6F4B" w:rsidRDefault="00CD6F4B" w:rsidP="00CD6F4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B9" w:rsidRDefault="00FC523B" w:rsidP="00CD6F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37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289">
      <w:rPr>
        <w:rStyle w:val="a6"/>
        <w:noProof/>
      </w:rPr>
      <w:t>5</w:t>
    </w:r>
    <w:r>
      <w:rPr>
        <w:rStyle w:val="a6"/>
      </w:rPr>
      <w:fldChar w:fldCharType="end"/>
    </w:r>
  </w:p>
  <w:p w:rsidR="003A37B9" w:rsidRDefault="003A37B9" w:rsidP="009374A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485B"/>
    <w:rsid w:val="00002AD0"/>
    <w:rsid w:val="000213E6"/>
    <w:rsid w:val="00022434"/>
    <w:rsid w:val="00065B37"/>
    <w:rsid w:val="000676AF"/>
    <w:rsid w:val="00076255"/>
    <w:rsid w:val="000850A5"/>
    <w:rsid w:val="00090A85"/>
    <w:rsid w:val="00096212"/>
    <w:rsid w:val="000A54D1"/>
    <w:rsid w:val="000D50D0"/>
    <w:rsid w:val="000E3E51"/>
    <w:rsid w:val="00131EEE"/>
    <w:rsid w:val="00143366"/>
    <w:rsid w:val="00146100"/>
    <w:rsid w:val="00164A1C"/>
    <w:rsid w:val="0016732C"/>
    <w:rsid w:val="00193377"/>
    <w:rsid w:val="001E1B62"/>
    <w:rsid w:val="00200130"/>
    <w:rsid w:val="00221DD5"/>
    <w:rsid w:val="00240331"/>
    <w:rsid w:val="00254AA8"/>
    <w:rsid w:val="00261077"/>
    <w:rsid w:val="00263576"/>
    <w:rsid w:val="002706FF"/>
    <w:rsid w:val="00274CCE"/>
    <w:rsid w:val="00277952"/>
    <w:rsid w:val="002A1F17"/>
    <w:rsid w:val="002A30A8"/>
    <w:rsid w:val="002D60F3"/>
    <w:rsid w:val="00315B8E"/>
    <w:rsid w:val="00322564"/>
    <w:rsid w:val="00393006"/>
    <w:rsid w:val="003A37B9"/>
    <w:rsid w:val="003A53FF"/>
    <w:rsid w:val="003A5DD6"/>
    <w:rsid w:val="003B1C5F"/>
    <w:rsid w:val="003B37A0"/>
    <w:rsid w:val="003C7084"/>
    <w:rsid w:val="003D13DF"/>
    <w:rsid w:val="003F5595"/>
    <w:rsid w:val="00400CF5"/>
    <w:rsid w:val="004021BD"/>
    <w:rsid w:val="004158E8"/>
    <w:rsid w:val="00420429"/>
    <w:rsid w:val="004318E8"/>
    <w:rsid w:val="0044597C"/>
    <w:rsid w:val="00473A92"/>
    <w:rsid w:val="00474362"/>
    <w:rsid w:val="004816BB"/>
    <w:rsid w:val="00484323"/>
    <w:rsid w:val="004D1126"/>
    <w:rsid w:val="00514ACB"/>
    <w:rsid w:val="00517F6E"/>
    <w:rsid w:val="005303C8"/>
    <w:rsid w:val="00546254"/>
    <w:rsid w:val="00557172"/>
    <w:rsid w:val="00581B0E"/>
    <w:rsid w:val="005962FB"/>
    <w:rsid w:val="005B1F0C"/>
    <w:rsid w:val="005E37F0"/>
    <w:rsid w:val="005F442B"/>
    <w:rsid w:val="0061365C"/>
    <w:rsid w:val="006327A4"/>
    <w:rsid w:val="00650454"/>
    <w:rsid w:val="00662156"/>
    <w:rsid w:val="00680A0C"/>
    <w:rsid w:val="00683AD9"/>
    <w:rsid w:val="006A2656"/>
    <w:rsid w:val="006A442F"/>
    <w:rsid w:val="006A4B81"/>
    <w:rsid w:val="006B6289"/>
    <w:rsid w:val="006D200D"/>
    <w:rsid w:val="006F5361"/>
    <w:rsid w:val="006F7A55"/>
    <w:rsid w:val="0071475D"/>
    <w:rsid w:val="00715BD3"/>
    <w:rsid w:val="007414BA"/>
    <w:rsid w:val="0074696C"/>
    <w:rsid w:val="0075113A"/>
    <w:rsid w:val="007549C4"/>
    <w:rsid w:val="007579E6"/>
    <w:rsid w:val="00770098"/>
    <w:rsid w:val="007815D5"/>
    <w:rsid w:val="007911E1"/>
    <w:rsid w:val="007C0820"/>
    <w:rsid w:val="007C29B4"/>
    <w:rsid w:val="007E01E9"/>
    <w:rsid w:val="007F7021"/>
    <w:rsid w:val="00833B1F"/>
    <w:rsid w:val="00835EAE"/>
    <w:rsid w:val="008510A5"/>
    <w:rsid w:val="008741CA"/>
    <w:rsid w:val="00876A2F"/>
    <w:rsid w:val="008C690A"/>
    <w:rsid w:val="008E1542"/>
    <w:rsid w:val="008E6EF9"/>
    <w:rsid w:val="00904D1E"/>
    <w:rsid w:val="0090784B"/>
    <w:rsid w:val="00916283"/>
    <w:rsid w:val="00916420"/>
    <w:rsid w:val="0092162D"/>
    <w:rsid w:val="009374AF"/>
    <w:rsid w:val="00983B0B"/>
    <w:rsid w:val="00984540"/>
    <w:rsid w:val="009A1B8D"/>
    <w:rsid w:val="009B04B3"/>
    <w:rsid w:val="009B4C6F"/>
    <w:rsid w:val="009D39AF"/>
    <w:rsid w:val="009F4839"/>
    <w:rsid w:val="009F7ED0"/>
    <w:rsid w:val="00A05685"/>
    <w:rsid w:val="00A1475E"/>
    <w:rsid w:val="00A17BB6"/>
    <w:rsid w:val="00A26FF2"/>
    <w:rsid w:val="00A72B6F"/>
    <w:rsid w:val="00A972EB"/>
    <w:rsid w:val="00AA0908"/>
    <w:rsid w:val="00AD07B6"/>
    <w:rsid w:val="00AE297C"/>
    <w:rsid w:val="00AF5A9C"/>
    <w:rsid w:val="00B07A29"/>
    <w:rsid w:val="00B36BD5"/>
    <w:rsid w:val="00B41F2D"/>
    <w:rsid w:val="00B550FB"/>
    <w:rsid w:val="00B72FEA"/>
    <w:rsid w:val="00B74646"/>
    <w:rsid w:val="00B82529"/>
    <w:rsid w:val="00BB22A5"/>
    <w:rsid w:val="00BB2FBC"/>
    <w:rsid w:val="00BB43CD"/>
    <w:rsid w:val="00BB61E9"/>
    <w:rsid w:val="00BC307E"/>
    <w:rsid w:val="00BC6E9C"/>
    <w:rsid w:val="00C010DC"/>
    <w:rsid w:val="00C01241"/>
    <w:rsid w:val="00C31C36"/>
    <w:rsid w:val="00C46BF9"/>
    <w:rsid w:val="00C6044C"/>
    <w:rsid w:val="00C645EF"/>
    <w:rsid w:val="00C6484C"/>
    <w:rsid w:val="00C97FA8"/>
    <w:rsid w:val="00CA39C2"/>
    <w:rsid w:val="00CB74D9"/>
    <w:rsid w:val="00CB7CBA"/>
    <w:rsid w:val="00CD6204"/>
    <w:rsid w:val="00CD6F4B"/>
    <w:rsid w:val="00CD701D"/>
    <w:rsid w:val="00CE3D77"/>
    <w:rsid w:val="00D355E3"/>
    <w:rsid w:val="00D4359F"/>
    <w:rsid w:val="00D50DD9"/>
    <w:rsid w:val="00D530A9"/>
    <w:rsid w:val="00D60E9E"/>
    <w:rsid w:val="00D65759"/>
    <w:rsid w:val="00D71CAC"/>
    <w:rsid w:val="00D904BC"/>
    <w:rsid w:val="00DA471D"/>
    <w:rsid w:val="00DB58C4"/>
    <w:rsid w:val="00DC0F09"/>
    <w:rsid w:val="00DC70A7"/>
    <w:rsid w:val="00DC74D7"/>
    <w:rsid w:val="00DC77A6"/>
    <w:rsid w:val="00DD4A03"/>
    <w:rsid w:val="00E21237"/>
    <w:rsid w:val="00E26FBF"/>
    <w:rsid w:val="00E27382"/>
    <w:rsid w:val="00E47675"/>
    <w:rsid w:val="00E705BE"/>
    <w:rsid w:val="00EA08BF"/>
    <w:rsid w:val="00EA6B3A"/>
    <w:rsid w:val="00EB28C1"/>
    <w:rsid w:val="00EB360A"/>
    <w:rsid w:val="00EB485B"/>
    <w:rsid w:val="00EE5F3F"/>
    <w:rsid w:val="00F0553F"/>
    <w:rsid w:val="00F161C1"/>
    <w:rsid w:val="00F200E7"/>
    <w:rsid w:val="00F20B76"/>
    <w:rsid w:val="00F346F7"/>
    <w:rsid w:val="00F55D46"/>
    <w:rsid w:val="00F674B8"/>
    <w:rsid w:val="00FB387F"/>
    <w:rsid w:val="00FB55F2"/>
    <w:rsid w:val="00FC523B"/>
    <w:rsid w:val="00FF0CBB"/>
    <w:rsid w:val="00FF0E49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1F"/>
    <w:pPr>
      <w:widowControl w:val="0"/>
      <w:autoSpaceDE w:val="0"/>
      <w:autoSpaceDN w:val="0"/>
      <w:spacing w:line="260" w:lineRule="auto"/>
      <w:ind w:firstLine="500"/>
      <w:jc w:val="both"/>
    </w:pPr>
    <w:rPr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9164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833B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833B1F"/>
  </w:style>
  <w:style w:type="paragraph" w:customStyle="1" w:styleId="FR1">
    <w:name w:val="FR1"/>
    <w:uiPriority w:val="99"/>
    <w:rsid w:val="00833B1F"/>
    <w:pPr>
      <w:widowControl w:val="0"/>
      <w:autoSpaceDE w:val="0"/>
      <w:autoSpaceDN w:val="0"/>
      <w:jc w:val="both"/>
    </w:pPr>
    <w:rPr>
      <w:rFonts w:ascii="Arial" w:hAnsi="Arial" w:cs="Arial"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833B1F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33B1F"/>
    <w:rPr>
      <w:rFonts w:cs="Times New Roman"/>
      <w:sz w:val="18"/>
      <w:szCs w:val="18"/>
    </w:rPr>
  </w:style>
  <w:style w:type="character" w:customStyle="1" w:styleId="a6">
    <w:name w:val="номер страницы"/>
    <w:basedOn w:val="a3"/>
    <w:uiPriority w:val="99"/>
    <w:rsid w:val="00833B1F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A17BB6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833B1F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9D39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3B1F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rsid w:val="009374AF"/>
    <w:rPr>
      <w:rFonts w:cs="Times New Roman"/>
    </w:rPr>
  </w:style>
  <w:style w:type="paragraph" w:styleId="21">
    <w:name w:val="Body Text Indent 2"/>
    <w:basedOn w:val="a"/>
    <w:link w:val="22"/>
    <w:uiPriority w:val="99"/>
    <w:rsid w:val="00FF0CBB"/>
    <w:pPr>
      <w:widowControl/>
      <w:autoSpaceDE/>
      <w:autoSpaceDN/>
      <w:spacing w:line="240" w:lineRule="auto"/>
      <w:ind w:firstLine="72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33B1F"/>
    <w:rPr>
      <w:rFonts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E26F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33B1F"/>
    <w:rPr>
      <w:rFonts w:cs="Times New Roman"/>
      <w:sz w:val="18"/>
      <w:szCs w:val="18"/>
    </w:rPr>
  </w:style>
  <w:style w:type="paragraph" w:styleId="ae">
    <w:name w:val="Normal (Web)"/>
    <w:basedOn w:val="a"/>
    <w:uiPriority w:val="99"/>
    <w:unhideWhenUsed/>
    <w:rsid w:val="00876A2F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Москва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Поляшов А.В.</dc:creator>
  <cp:keywords/>
  <dc:description/>
  <cp:lastModifiedBy>Admin</cp:lastModifiedBy>
  <cp:revision>4</cp:revision>
  <cp:lastPrinted>2017-09-15T07:34:00Z</cp:lastPrinted>
  <dcterms:created xsi:type="dcterms:W3CDTF">2017-09-15T07:48:00Z</dcterms:created>
  <dcterms:modified xsi:type="dcterms:W3CDTF">2017-09-15T11:00:00Z</dcterms:modified>
</cp:coreProperties>
</file>